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2B8" w:rsidRPr="00C513AE" w:rsidRDefault="00BE74FE" w:rsidP="009012B8">
      <w:pPr>
        <w:pStyle w:val="a7"/>
        <w:jc w:val="right"/>
        <w:rPr>
          <w:u w:val="single"/>
        </w:rPr>
      </w:pPr>
      <w:r w:rsidRPr="00BE74FE">
        <w:tab/>
      </w:r>
      <w:r w:rsidRPr="00BE74FE">
        <w:tab/>
      </w:r>
      <w:r w:rsidR="009012B8" w:rsidRPr="00C513A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РОССИЙСКАЯ ФЕДЕРАЦИЯ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lang w:bidi="ar-SA"/>
        </w:rPr>
        <w:t>ИРКУТСКАЯ ОБЛАСТЬ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ЧУНСКИЙ МУНИЦИПАЛЬНЫЙ ОКРУГ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Дума Чунского муниципального округа Иркутской области 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первого созыва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012B8" w:rsidRPr="009012B8" w:rsidRDefault="00213A3C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</w:pPr>
      <w:r w:rsidRPr="00213A3C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>Одиннадцатая</w:t>
      </w:r>
      <w:r w:rsidR="009012B8" w:rsidRPr="00213A3C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bidi="ar-SA"/>
        </w:rPr>
        <w:t xml:space="preserve"> сессия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</w:pPr>
      <w:r w:rsidRPr="009012B8">
        <w:rPr>
          <w:rFonts w:ascii="Times New Roman" w:eastAsia="Times New Roman" w:hAnsi="Times New Roman" w:cs="Times New Roman"/>
          <w:b/>
          <w:color w:val="auto"/>
          <w:sz w:val="32"/>
          <w:szCs w:val="32"/>
          <w:u w:val="single"/>
          <w:lang w:bidi="ar-SA"/>
        </w:rPr>
        <w:t>РЕШЕНИЕ</w:t>
      </w:r>
    </w:p>
    <w:p w:rsidR="009012B8" w:rsidRPr="009012B8" w:rsidRDefault="009012B8" w:rsidP="009012B8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012B8" w:rsidRPr="00EF57E9" w:rsidRDefault="00EF57E9" w:rsidP="00AD5C9A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>
        <w:rPr>
          <w:rFonts w:ascii="Times New Roman" w:eastAsia="Times New Roman" w:hAnsi="Times New Roman" w:cs="Times New Roman"/>
          <w:color w:val="auto"/>
          <w:u w:val="single"/>
          <w:lang w:bidi="ar-SA"/>
        </w:rPr>
        <w:t>27.08.2025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 xml:space="preserve">     </w:t>
      </w:r>
      <w:proofErr w:type="spellStart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рп</w:t>
      </w:r>
      <w:proofErr w:type="spellEnd"/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>. Чунский</w:t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9012B8" w:rsidRPr="009012B8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№ </w:t>
      </w:r>
      <w:r w:rsidR="004E0C59">
        <w:rPr>
          <w:rFonts w:ascii="Times New Roman" w:eastAsia="Times New Roman" w:hAnsi="Times New Roman" w:cs="Times New Roman"/>
          <w:color w:val="auto"/>
          <w:u w:val="single"/>
          <w:lang w:bidi="ar-SA"/>
        </w:rPr>
        <w:t>232</w:t>
      </w:r>
    </w:p>
    <w:p w:rsidR="00BE74FE" w:rsidRPr="00BE74FE" w:rsidRDefault="00BE74FE" w:rsidP="009012B8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1E70FA" w:rsidRDefault="00AE7C73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внесении изменений в </w:t>
      </w:r>
      <w:bookmarkStart w:id="0" w:name="_Hlk205560309"/>
      <w:r>
        <w:rPr>
          <w:rFonts w:ascii="Times New Roman" w:eastAsia="Times New Roman" w:hAnsi="Times New Roman" w:cs="Times New Roman"/>
          <w:color w:val="auto"/>
          <w:lang w:bidi="ar-SA"/>
        </w:rPr>
        <w:t>решение Думы Чунского муниципального округа Иркутской области «</w:t>
      </w:r>
      <w:r w:rsidR="00807147" w:rsidRPr="00807147">
        <w:rPr>
          <w:rFonts w:ascii="Times New Roman" w:eastAsia="Times New Roman" w:hAnsi="Times New Roman" w:cs="Times New Roman"/>
          <w:color w:val="auto"/>
          <w:lang w:bidi="ar-SA"/>
        </w:rPr>
        <w:t>Об установлении и введении в действие на территории Чунского муниципального округа Иркутской области земельного налога</w:t>
      </w:r>
      <w:r>
        <w:rPr>
          <w:rFonts w:ascii="Times New Roman" w:eastAsia="Times New Roman" w:hAnsi="Times New Roman" w:cs="Times New Roman"/>
          <w:color w:val="auto"/>
          <w:lang w:bidi="ar-SA"/>
        </w:rPr>
        <w:t>» от 27.11.2024 года № 61</w:t>
      </w:r>
      <w:bookmarkEnd w:id="0"/>
    </w:p>
    <w:p w:rsidR="00807147" w:rsidRPr="001E70FA" w:rsidRDefault="00807147" w:rsidP="001E70F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BE74FE" w:rsidRPr="00BE74FE" w:rsidRDefault="00807147" w:rsidP="009369A1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07147">
        <w:rPr>
          <w:rFonts w:ascii="Times New Roman" w:eastAsia="Times New Roman" w:hAnsi="Times New Roman" w:cs="Times New Roman"/>
          <w:color w:val="auto"/>
          <w:lang w:bidi="ar-SA"/>
        </w:rPr>
        <w:t xml:space="preserve">Руководствуясь подпунктом </w:t>
      </w:r>
      <w:r w:rsidR="00E42A9F">
        <w:rPr>
          <w:rFonts w:ascii="Times New Roman" w:eastAsia="Times New Roman" w:hAnsi="Times New Roman" w:cs="Times New Roman"/>
          <w:color w:val="auto"/>
          <w:lang w:bidi="ar-SA"/>
        </w:rPr>
        <w:t>33</w:t>
      </w:r>
      <w:r w:rsidRPr="00807147">
        <w:rPr>
          <w:rFonts w:ascii="Times New Roman" w:eastAsia="Times New Roman" w:hAnsi="Times New Roman" w:cs="Times New Roman"/>
          <w:color w:val="auto"/>
          <w:lang w:bidi="ar-SA"/>
        </w:rPr>
        <w:t xml:space="preserve"> пункта 1 статьи 16 Федерального закона «Об общих принципах организации местного самоуправления в Российской Федерации» от 06.10.2003 года       № 131-ФЗ (в редакции от </w:t>
      </w:r>
      <w:r w:rsidR="00E42A9F">
        <w:rPr>
          <w:rFonts w:ascii="Times New Roman" w:eastAsia="Times New Roman" w:hAnsi="Times New Roman" w:cs="Times New Roman"/>
          <w:color w:val="auto"/>
          <w:lang w:bidi="ar-SA"/>
        </w:rPr>
        <w:t>20</w:t>
      </w:r>
      <w:r w:rsidRPr="00807147">
        <w:rPr>
          <w:rFonts w:ascii="Times New Roman" w:eastAsia="Times New Roman" w:hAnsi="Times New Roman" w:cs="Times New Roman"/>
          <w:color w:val="auto"/>
          <w:lang w:bidi="ar-SA"/>
        </w:rPr>
        <w:t>.0</w:t>
      </w:r>
      <w:r w:rsidR="00E42A9F"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Pr="00807147">
        <w:rPr>
          <w:rFonts w:ascii="Times New Roman" w:eastAsia="Times New Roman" w:hAnsi="Times New Roman" w:cs="Times New Roman"/>
          <w:color w:val="auto"/>
          <w:lang w:bidi="ar-SA"/>
        </w:rPr>
        <w:t>.202</w:t>
      </w:r>
      <w:r w:rsidR="00E42A9F"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Pr="00807147">
        <w:rPr>
          <w:rFonts w:ascii="Times New Roman" w:eastAsia="Times New Roman" w:hAnsi="Times New Roman" w:cs="Times New Roman"/>
          <w:color w:val="auto"/>
          <w:lang w:bidi="ar-SA"/>
        </w:rPr>
        <w:t xml:space="preserve"> года), </w:t>
      </w:r>
      <w:r w:rsidR="00E42A9F">
        <w:rPr>
          <w:rFonts w:ascii="Times New Roman" w:eastAsia="Times New Roman" w:hAnsi="Times New Roman" w:cs="Times New Roman"/>
          <w:color w:val="auto"/>
          <w:lang w:bidi="ar-SA"/>
        </w:rPr>
        <w:t>подпунктом 26 пункта 2 статьи 32 Федерального закона «</w:t>
      </w:r>
      <w:r w:rsidR="00E42A9F" w:rsidRPr="00E42A9F">
        <w:rPr>
          <w:rFonts w:ascii="Times New Roman" w:eastAsia="Times New Roman" w:hAnsi="Times New Roman" w:cs="Times New Roman"/>
          <w:color w:val="auto"/>
          <w:lang w:bidi="ar-SA"/>
        </w:rPr>
        <w:t>Об общих принципах организации местного самоуправления в единой системе публичной власти</w:t>
      </w:r>
      <w:r w:rsidR="00E42A9F">
        <w:rPr>
          <w:rFonts w:ascii="Times New Roman" w:eastAsia="Times New Roman" w:hAnsi="Times New Roman" w:cs="Times New Roman"/>
          <w:color w:val="auto"/>
          <w:lang w:bidi="ar-SA"/>
        </w:rPr>
        <w:t xml:space="preserve">» 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 xml:space="preserve">от 20.03.2025 года № 33-ФЗ, 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>Федеральны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>м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 xml:space="preserve"> закон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>ом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>«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>О некоммерческих организациях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 xml:space="preserve">» 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>от 12.01.1996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 xml:space="preserve"> года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>№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 xml:space="preserve"> 7-ФЗ (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 xml:space="preserve">в 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>ред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>акции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 xml:space="preserve"> от 24.06.2025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 xml:space="preserve"> года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>)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>,</w:t>
      </w:r>
      <w:r w:rsidR="00FD7980" w:rsidRPr="00FD798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07147">
        <w:rPr>
          <w:rFonts w:ascii="Times New Roman" w:eastAsia="Times New Roman" w:hAnsi="Times New Roman" w:cs="Times New Roman"/>
          <w:color w:val="auto"/>
          <w:lang w:bidi="ar-SA"/>
        </w:rPr>
        <w:t>стать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>ёй</w:t>
      </w:r>
      <w:r w:rsidRPr="00807147">
        <w:rPr>
          <w:rFonts w:ascii="Times New Roman" w:eastAsia="Times New Roman" w:hAnsi="Times New Roman" w:cs="Times New Roman"/>
          <w:color w:val="auto"/>
          <w:lang w:bidi="ar-SA"/>
        </w:rPr>
        <w:t xml:space="preserve"> 387 Налогового кодекса Российской Федерации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="006020B9">
        <w:rPr>
          <w:rFonts w:ascii="Times New Roman" w:eastAsia="Times New Roman" w:hAnsi="Times New Roman" w:cs="Times New Roman"/>
          <w:color w:val="auto"/>
          <w:lang w:bidi="ar-SA"/>
        </w:rPr>
        <w:t xml:space="preserve">статьями 24, 42 Устава Чунского муниципального округа Иркутской области, </w:t>
      </w:r>
      <w:bookmarkStart w:id="1" w:name="_GoBack"/>
      <w:bookmarkEnd w:id="1"/>
      <w:r w:rsidRPr="00807147">
        <w:rPr>
          <w:rFonts w:ascii="Times New Roman" w:eastAsia="Times New Roman" w:hAnsi="Times New Roman" w:cs="Times New Roman"/>
          <w:color w:val="auto"/>
          <w:lang w:bidi="ar-SA"/>
        </w:rPr>
        <w:t xml:space="preserve">Дума Чунского муниципального округа </w:t>
      </w:r>
    </w:p>
    <w:p w:rsidR="00BE74FE" w:rsidRPr="00BE74FE" w:rsidRDefault="00BE74FE" w:rsidP="004C7231">
      <w:pPr>
        <w:widowControl/>
        <w:spacing w:before="240" w:after="240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BE74FE">
        <w:rPr>
          <w:rFonts w:ascii="Times New Roman" w:eastAsia="Times New Roman" w:hAnsi="Times New Roman" w:cs="Times New Roman"/>
          <w:b/>
          <w:color w:val="auto"/>
          <w:lang w:bidi="ar-SA"/>
        </w:rPr>
        <w:t>Р Е Ш И Л А:</w:t>
      </w:r>
    </w:p>
    <w:p w:rsidR="00807147" w:rsidRDefault="00807147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4C7231">
        <w:rPr>
          <w:rFonts w:ascii="Times New Roman" w:hAnsi="Times New Roman" w:cs="Times New Roman"/>
        </w:rPr>
        <w:t xml:space="preserve"> </w:t>
      </w:r>
      <w:r w:rsidR="00FD7980">
        <w:rPr>
          <w:rFonts w:ascii="Times New Roman" w:hAnsi="Times New Roman" w:cs="Times New Roman"/>
        </w:rPr>
        <w:t xml:space="preserve">Дополнить пункт 3 решения 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>Думы Чунского муниципального округа Иркутской области «</w:t>
      </w:r>
      <w:r w:rsidR="00FD7980" w:rsidRPr="00807147">
        <w:rPr>
          <w:rFonts w:ascii="Times New Roman" w:eastAsia="Times New Roman" w:hAnsi="Times New Roman" w:cs="Times New Roman"/>
          <w:color w:val="auto"/>
          <w:lang w:bidi="ar-SA"/>
        </w:rPr>
        <w:t>Об установлении и введении в действие на территории Чунского муниципального округа Иркутской области земельного налога</w:t>
      </w:r>
      <w:r w:rsidR="00FD7980">
        <w:rPr>
          <w:rFonts w:ascii="Times New Roman" w:eastAsia="Times New Roman" w:hAnsi="Times New Roman" w:cs="Times New Roman"/>
          <w:color w:val="auto"/>
          <w:lang w:bidi="ar-SA"/>
        </w:rPr>
        <w:t>» от 27.11.2024 года № 61 пунктами 3.1 – 3.5 следующего содержания:</w:t>
      </w:r>
    </w:p>
    <w:p w:rsidR="00FD7980" w:rsidRDefault="008742E8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FD7980">
        <w:rPr>
          <w:rFonts w:ascii="Times New Roman" w:hAnsi="Times New Roman" w:cs="Times New Roman"/>
        </w:rPr>
        <w:t xml:space="preserve">3.1. </w:t>
      </w:r>
      <w:r w:rsidR="00025412">
        <w:rPr>
          <w:rFonts w:ascii="Times New Roman" w:hAnsi="Times New Roman" w:cs="Times New Roman"/>
        </w:rPr>
        <w:t xml:space="preserve">Предоставить льготу в размере 50 % от суммы исчисленного земельного налога </w:t>
      </w:r>
      <w:r w:rsidR="000A4307">
        <w:rPr>
          <w:rFonts w:ascii="Times New Roman" w:hAnsi="Times New Roman" w:cs="Times New Roman"/>
        </w:rPr>
        <w:t>социально ориентированны</w:t>
      </w:r>
      <w:r w:rsidR="00025412">
        <w:rPr>
          <w:rFonts w:ascii="Times New Roman" w:hAnsi="Times New Roman" w:cs="Times New Roman"/>
        </w:rPr>
        <w:t>м</w:t>
      </w:r>
      <w:r w:rsidR="000A4307">
        <w:rPr>
          <w:rFonts w:ascii="Times New Roman" w:hAnsi="Times New Roman" w:cs="Times New Roman"/>
        </w:rPr>
        <w:t xml:space="preserve"> </w:t>
      </w:r>
      <w:r w:rsidR="00FD7980">
        <w:rPr>
          <w:rFonts w:ascii="Times New Roman" w:hAnsi="Times New Roman" w:cs="Times New Roman"/>
        </w:rPr>
        <w:t>некоммерчески</w:t>
      </w:r>
      <w:r w:rsidR="00025412">
        <w:rPr>
          <w:rFonts w:ascii="Times New Roman" w:hAnsi="Times New Roman" w:cs="Times New Roman"/>
        </w:rPr>
        <w:t>м</w:t>
      </w:r>
      <w:r w:rsidR="00FD7980">
        <w:rPr>
          <w:rFonts w:ascii="Times New Roman" w:hAnsi="Times New Roman" w:cs="Times New Roman"/>
        </w:rPr>
        <w:t xml:space="preserve"> организаци</w:t>
      </w:r>
      <w:r w:rsidR="00025412">
        <w:rPr>
          <w:rFonts w:ascii="Times New Roman" w:hAnsi="Times New Roman" w:cs="Times New Roman"/>
        </w:rPr>
        <w:t>ям</w:t>
      </w:r>
      <w:r w:rsidR="00FD7980">
        <w:rPr>
          <w:rFonts w:ascii="Times New Roman" w:hAnsi="Times New Roman" w:cs="Times New Roman"/>
        </w:rPr>
        <w:t xml:space="preserve"> (за исключением государственных учреждений), осуществляющи</w:t>
      </w:r>
      <w:r w:rsidR="00025412">
        <w:rPr>
          <w:rFonts w:ascii="Times New Roman" w:hAnsi="Times New Roman" w:cs="Times New Roman"/>
        </w:rPr>
        <w:t>х</w:t>
      </w:r>
      <w:r w:rsidR="00FD7980">
        <w:rPr>
          <w:rFonts w:ascii="Times New Roman" w:hAnsi="Times New Roman" w:cs="Times New Roman"/>
        </w:rPr>
        <w:t xml:space="preserve"> виды деятельности</w:t>
      </w:r>
      <w:r w:rsidR="000A4307">
        <w:rPr>
          <w:rFonts w:ascii="Times New Roman" w:hAnsi="Times New Roman" w:cs="Times New Roman"/>
        </w:rPr>
        <w:t xml:space="preserve">, предусмотренные подпунктом 9 </w:t>
      </w:r>
      <w:bookmarkStart w:id="2" w:name="_Hlk205562297"/>
      <w:r w:rsidR="000A4307">
        <w:rPr>
          <w:rFonts w:ascii="Times New Roman" w:hAnsi="Times New Roman" w:cs="Times New Roman"/>
        </w:rPr>
        <w:t>пункта 1 статьи 31.1 Федерального закона «О некоммерческих организациях» от 12.01.1996 года № 7-ФЗ</w:t>
      </w:r>
      <w:bookmarkEnd w:id="2"/>
      <w:r w:rsidR="000A4307">
        <w:rPr>
          <w:rFonts w:ascii="Times New Roman" w:hAnsi="Times New Roman" w:cs="Times New Roman"/>
        </w:rPr>
        <w:t>.</w:t>
      </w:r>
    </w:p>
    <w:p w:rsidR="000A4307" w:rsidRDefault="000A4307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Воспользоваться льготой, предусмотренной пунктом 3.1 настоящего решения, могут </w:t>
      </w:r>
      <w:bookmarkStart w:id="3" w:name="_Hlk205562628"/>
      <w:r>
        <w:rPr>
          <w:rFonts w:ascii="Times New Roman" w:hAnsi="Times New Roman" w:cs="Times New Roman"/>
        </w:rPr>
        <w:t>социально ориентированные некоммерческие организации</w:t>
      </w:r>
      <w:bookmarkEnd w:id="3"/>
      <w:r>
        <w:rPr>
          <w:rFonts w:ascii="Times New Roman" w:hAnsi="Times New Roman" w:cs="Times New Roman"/>
        </w:rPr>
        <w:t xml:space="preserve"> при условии, что по итогам года, предшествующего году, в котором планируется использование права на применение льготы в соответствии с пунктом 3.1 настоящего решения, не менее 90 процентов суммы всех доходов организации за указанный период составляют в совокупности:</w:t>
      </w:r>
    </w:p>
    <w:p w:rsidR="000A4307" w:rsidRDefault="000A4307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CC21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доходы в виде целевых поступлений, определяемых в соответствии с пунктом </w:t>
      </w:r>
      <w:r w:rsidR="00CC21B7">
        <w:rPr>
          <w:rFonts w:ascii="Times New Roman" w:hAnsi="Times New Roman" w:cs="Times New Roman"/>
        </w:rPr>
        <w:t>2 статьи 251 Налогового кодекса Российской Федерации, и грантов, определяемых в соответствии с подпунктом 14 пункта 1 статьи 251 Налогового кодекса Российской Федерации;</w:t>
      </w:r>
    </w:p>
    <w:p w:rsidR="00CC21B7" w:rsidRDefault="00CC21B7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доходы от осуществления видов деятельности, указанных в подпункте 9 пункта 1 статьи 31.1 Федерального закона «О некоммерческих организациях» от 12.01.1996 года № 7-ФЗ.</w:t>
      </w:r>
    </w:p>
    <w:p w:rsidR="00CC21B7" w:rsidRDefault="00CC21B7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3.3. </w:t>
      </w:r>
      <w:r w:rsidR="008742E8">
        <w:rPr>
          <w:rFonts w:ascii="Times New Roman" w:hAnsi="Times New Roman" w:cs="Times New Roman"/>
        </w:rPr>
        <w:t xml:space="preserve">Сумма доходов в целях применения льготы, указанной в пункте 3.1 настоящего решения, определяется </w:t>
      </w:r>
      <w:r w:rsidR="008742E8" w:rsidRPr="008742E8">
        <w:rPr>
          <w:rFonts w:ascii="Times New Roman" w:hAnsi="Times New Roman" w:cs="Times New Roman"/>
        </w:rPr>
        <w:t>социально ориентированн</w:t>
      </w:r>
      <w:r w:rsidR="008742E8">
        <w:rPr>
          <w:rFonts w:ascii="Times New Roman" w:hAnsi="Times New Roman" w:cs="Times New Roman"/>
        </w:rPr>
        <w:t>ой</w:t>
      </w:r>
      <w:r w:rsidR="008742E8" w:rsidRPr="008742E8">
        <w:rPr>
          <w:rFonts w:ascii="Times New Roman" w:hAnsi="Times New Roman" w:cs="Times New Roman"/>
        </w:rPr>
        <w:t xml:space="preserve"> некоммерческ</w:t>
      </w:r>
      <w:r w:rsidR="008742E8">
        <w:rPr>
          <w:rFonts w:ascii="Times New Roman" w:hAnsi="Times New Roman" w:cs="Times New Roman"/>
        </w:rPr>
        <w:t>ой</w:t>
      </w:r>
      <w:r w:rsidR="008742E8" w:rsidRPr="008742E8">
        <w:rPr>
          <w:rFonts w:ascii="Times New Roman" w:hAnsi="Times New Roman" w:cs="Times New Roman"/>
        </w:rPr>
        <w:t xml:space="preserve"> организаци</w:t>
      </w:r>
      <w:r w:rsidR="008742E8">
        <w:rPr>
          <w:rFonts w:ascii="Times New Roman" w:hAnsi="Times New Roman" w:cs="Times New Roman"/>
        </w:rPr>
        <w:t>ей по данным налогового учёта.</w:t>
      </w:r>
    </w:p>
    <w:p w:rsidR="008742E8" w:rsidRDefault="008742E8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В случае если по итогам налогового периода социально ориентированная некоммерческая организация не выполняет условия, установленные пунктом 3.2 настоящего решения, она лишается права применения льготы с начала налогового периода, в котором допущено несоответствие условиям, указанным в пункте 3.2 настоящего решения.</w:t>
      </w:r>
    </w:p>
    <w:p w:rsidR="008742E8" w:rsidRDefault="008742E8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При определении объема доходов </w:t>
      </w:r>
      <w:r w:rsidRPr="008742E8">
        <w:rPr>
          <w:rFonts w:ascii="Times New Roman" w:hAnsi="Times New Roman" w:cs="Times New Roman"/>
        </w:rPr>
        <w:t>социально ориентированн</w:t>
      </w:r>
      <w:r>
        <w:rPr>
          <w:rFonts w:ascii="Times New Roman" w:hAnsi="Times New Roman" w:cs="Times New Roman"/>
        </w:rPr>
        <w:t>ой</w:t>
      </w:r>
      <w:r w:rsidRPr="008742E8">
        <w:rPr>
          <w:rFonts w:ascii="Times New Roman" w:hAnsi="Times New Roman" w:cs="Times New Roman"/>
        </w:rPr>
        <w:t xml:space="preserve"> некоммерческ</w:t>
      </w:r>
      <w:r>
        <w:rPr>
          <w:rFonts w:ascii="Times New Roman" w:hAnsi="Times New Roman" w:cs="Times New Roman"/>
        </w:rPr>
        <w:t>ой</w:t>
      </w:r>
      <w:r w:rsidRPr="008742E8">
        <w:rPr>
          <w:rFonts w:ascii="Times New Roman" w:hAnsi="Times New Roman" w:cs="Times New Roman"/>
        </w:rPr>
        <w:t xml:space="preserve"> организации </w:t>
      </w:r>
      <w:r w:rsidR="00213A3C">
        <w:rPr>
          <w:rFonts w:ascii="Times New Roman" w:hAnsi="Times New Roman" w:cs="Times New Roman"/>
        </w:rPr>
        <w:t>для проверки соответствия условий, установленных пунктом 3.2. настоящего решения, учитываются целевые поступления и гранты, поступившие и не использованные социально ориентированной некоммерческой организацией по итогам предыдущих налоговых периодов.»</w:t>
      </w:r>
      <w:r w:rsidR="004C7231">
        <w:rPr>
          <w:rFonts w:ascii="Times New Roman" w:hAnsi="Times New Roman" w:cs="Times New Roman"/>
        </w:rPr>
        <w:t>.</w:t>
      </w:r>
    </w:p>
    <w:p w:rsidR="00043F46" w:rsidRDefault="00213A3C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43F46">
        <w:rPr>
          <w:rFonts w:ascii="Times New Roman" w:hAnsi="Times New Roman" w:cs="Times New Roman"/>
        </w:rPr>
        <w:t xml:space="preserve">. Настоящее решение вступает в силу по истечении одного месяца со дня его официального опубликования, но не ранее </w:t>
      </w:r>
      <w:r w:rsidR="00025412">
        <w:rPr>
          <w:rFonts w:ascii="Times New Roman" w:hAnsi="Times New Roman" w:cs="Times New Roman"/>
        </w:rPr>
        <w:t>01.01.2026 года</w:t>
      </w:r>
      <w:r>
        <w:rPr>
          <w:rFonts w:ascii="Times New Roman" w:hAnsi="Times New Roman" w:cs="Times New Roman"/>
        </w:rPr>
        <w:t>.</w:t>
      </w:r>
    </w:p>
    <w:p w:rsidR="00807147" w:rsidRDefault="00213A3C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07147">
        <w:rPr>
          <w:rFonts w:ascii="Times New Roman" w:hAnsi="Times New Roman" w:cs="Times New Roman"/>
        </w:rPr>
        <w:t>.</w:t>
      </w:r>
      <w:r w:rsidR="00807147" w:rsidRPr="009402A5">
        <w:t xml:space="preserve"> </w:t>
      </w:r>
      <w:r w:rsidR="00807147" w:rsidRPr="009402A5">
        <w:rPr>
          <w:rFonts w:ascii="Times New Roman" w:hAnsi="Times New Roman" w:cs="Times New Roman"/>
        </w:rPr>
        <w:t>Настоящее решение подлежит опубликованию на официальном сайте Чунского муниципального округа Иркутской области в информационно-телекоммуникационной сети Интернет https://chuna.mo38.ru и в газете «Муниципальный вестник Чунского муниципального округа».</w:t>
      </w:r>
    </w:p>
    <w:p w:rsidR="00807147" w:rsidRDefault="00213A3C" w:rsidP="004C723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807147">
        <w:rPr>
          <w:rFonts w:ascii="Times New Roman" w:hAnsi="Times New Roman" w:cs="Times New Roman"/>
        </w:rPr>
        <w:t xml:space="preserve">. </w:t>
      </w:r>
      <w:r w:rsidR="00807147" w:rsidRPr="00D2325F">
        <w:rPr>
          <w:rFonts w:ascii="Times New Roman" w:hAnsi="Times New Roman" w:cs="Times New Roman"/>
        </w:rPr>
        <w:t xml:space="preserve">Контроль исполнения настоящего решения возложить на </w:t>
      </w:r>
      <w:r>
        <w:rPr>
          <w:rFonts w:ascii="Times New Roman" w:hAnsi="Times New Roman" w:cs="Times New Roman"/>
        </w:rPr>
        <w:t xml:space="preserve">заместителя </w:t>
      </w:r>
      <w:r w:rsidR="00807147" w:rsidRPr="00D2325F">
        <w:rPr>
          <w:rFonts w:ascii="Times New Roman" w:hAnsi="Times New Roman" w:cs="Times New Roman"/>
        </w:rPr>
        <w:t>мэра Чунского муниципального округа</w:t>
      </w:r>
      <w:r>
        <w:rPr>
          <w:rFonts w:ascii="Times New Roman" w:hAnsi="Times New Roman" w:cs="Times New Roman"/>
        </w:rPr>
        <w:t xml:space="preserve"> З.А. Горбань</w:t>
      </w:r>
      <w:r w:rsidR="00807147" w:rsidRPr="00D2325F">
        <w:rPr>
          <w:rFonts w:ascii="Times New Roman" w:hAnsi="Times New Roman" w:cs="Times New Roman"/>
        </w:rPr>
        <w:t>.</w:t>
      </w:r>
    </w:p>
    <w:p w:rsidR="004B566B" w:rsidRDefault="004B566B" w:rsidP="00AD5C9A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2B4C0B" w:rsidRPr="00BE74FE" w:rsidRDefault="002B4C0B" w:rsidP="00BE74F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6551B1" w:rsidRPr="006551B1" w:rsidRDefault="006551B1" w:rsidP="006551B1">
      <w:pPr>
        <w:rPr>
          <w:rFonts w:ascii="Times New Roman" w:hAnsi="Times New Roman" w:cs="Times New Roman"/>
        </w:rPr>
      </w:pPr>
      <w:proofErr w:type="gramStart"/>
      <w:r w:rsidRPr="006551B1">
        <w:rPr>
          <w:rFonts w:ascii="Times New Roman" w:hAnsi="Times New Roman" w:cs="Times New Roman"/>
        </w:rPr>
        <w:t>Исполняющий</w:t>
      </w:r>
      <w:proofErr w:type="gramEnd"/>
      <w:r w:rsidRPr="006551B1">
        <w:rPr>
          <w:rFonts w:ascii="Times New Roman" w:hAnsi="Times New Roman" w:cs="Times New Roman"/>
        </w:rPr>
        <w:t xml:space="preserve"> обязанности мэра</w:t>
      </w:r>
    </w:p>
    <w:p w:rsidR="006551B1" w:rsidRPr="006551B1" w:rsidRDefault="006551B1" w:rsidP="006551B1">
      <w:pPr>
        <w:rPr>
          <w:rFonts w:ascii="Times New Roman" w:hAnsi="Times New Roman" w:cs="Times New Roman"/>
        </w:rPr>
      </w:pPr>
      <w:r w:rsidRPr="006551B1">
        <w:rPr>
          <w:rFonts w:ascii="Times New Roman" w:hAnsi="Times New Roman" w:cs="Times New Roman"/>
        </w:rPr>
        <w:t xml:space="preserve">Чунского муниципального округа </w:t>
      </w:r>
      <w:r w:rsidRPr="006551B1">
        <w:rPr>
          <w:rFonts w:ascii="Times New Roman" w:hAnsi="Times New Roman" w:cs="Times New Roman"/>
        </w:rPr>
        <w:tab/>
      </w:r>
      <w:r w:rsidRPr="006551B1">
        <w:rPr>
          <w:rFonts w:ascii="Times New Roman" w:hAnsi="Times New Roman" w:cs="Times New Roman"/>
        </w:rPr>
        <w:tab/>
      </w:r>
      <w:r w:rsidRPr="006551B1">
        <w:rPr>
          <w:rFonts w:ascii="Times New Roman" w:hAnsi="Times New Roman" w:cs="Times New Roman"/>
        </w:rPr>
        <w:tab/>
      </w:r>
      <w:r w:rsidRPr="006551B1">
        <w:rPr>
          <w:rFonts w:ascii="Times New Roman" w:hAnsi="Times New Roman" w:cs="Times New Roman"/>
        </w:rPr>
        <w:tab/>
      </w:r>
      <w:r w:rsidRPr="006551B1">
        <w:rPr>
          <w:rFonts w:ascii="Times New Roman" w:hAnsi="Times New Roman" w:cs="Times New Roman"/>
        </w:rPr>
        <w:tab/>
      </w:r>
      <w:r w:rsidRPr="006551B1">
        <w:rPr>
          <w:rFonts w:ascii="Times New Roman" w:hAnsi="Times New Roman" w:cs="Times New Roman"/>
        </w:rPr>
        <w:tab/>
      </w:r>
      <w:r w:rsidRPr="006551B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6551B1">
        <w:rPr>
          <w:rFonts w:ascii="Times New Roman" w:hAnsi="Times New Roman" w:cs="Times New Roman"/>
        </w:rPr>
        <w:t xml:space="preserve">О.А. </w:t>
      </w:r>
      <w:proofErr w:type="spellStart"/>
      <w:r w:rsidRPr="006551B1">
        <w:rPr>
          <w:rFonts w:ascii="Times New Roman" w:hAnsi="Times New Roman" w:cs="Times New Roman"/>
        </w:rPr>
        <w:t>Толпекина</w:t>
      </w:r>
      <w:proofErr w:type="spellEnd"/>
    </w:p>
    <w:p w:rsidR="001D4D38" w:rsidRPr="0019388F" w:rsidRDefault="001D4D38" w:rsidP="002B4C0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D5C9A" w:rsidRPr="0019388F" w:rsidRDefault="00AD5C9A" w:rsidP="002B4C0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9388F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Председатель Думы </w:t>
      </w:r>
    </w:p>
    <w:p w:rsidR="00AD5C9A" w:rsidRDefault="001D4D38" w:rsidP="002B4C0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D4D38">
        <w:rPr>
          <w:rFonts w:ascii="Times New Roman" w:eastAsia="Times New Roman" w:hAnsi="Times New Roman" w:cs="Times New Roman"/>
          <w:color w:val="auto"/>
          <w:lang w:bidi="ar-SA"/>
        </w:rPr>
        <w:t xml:space="preserve">Чунского муниципального округа </w:t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A63C58">
        <w:rPr>
          <w:rFonts w:ascii="Times New Roman" w:eastAsia="Times New Roman" w:hAnsi="Times New Roman" w:cs="Times New Roman"/>
          <w:color w:val="auto"/>
          <w:lang w:bidi="ar-SA"/>
        </w:rPr>
        <w:tab/>
      </w:r>
      <w:r w:rsidR="00807147">
        <w:rPr>
          <w:rFonts w:ascii="Times New Roman" w:eastAsia="Times New Roman" w:hAnsi="Times New Roman" w:cs="Times New Roman"/>
          <w:color w:val="auto"/>
          <w:lang w:bidi="ar-SA"/>
        </w:rPr>
        <w:t xml:space="preserve">        </w:t>
      </w:r>
      <w:r w:rsidR="009977D2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="00807147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  <w:r w:rsidR="00AD5C9A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19388F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</w:t>
      </w:r>
      <w:r w:rsidR="00444BEB">
        <w:rPr>
          <w:rFonts w:ascii="Times New Roman" w:eastAsia="Times New Roman" w:hAnsi="Times New Roman" w:cs="Times New Roman"/>
          <w:color w:val="auto"/>
          <w:lang w:bidi="ar-SA"/>
        </w:rPr>
        <w:t xml:space="preserve">К.Г. </w:t>
      </w:r>
      <w:proofErr w:type="spellStart"/>
      <w:r w:rsidR="00444BEB">
        <w:rPr>
          <w:rFonts w:ascii="Times New Roman" w:eastAsia="Times New Roman" w:hAnsi="Times New Roman" w:cs="Times New Roman"/>
          <w:color w:val="auto"/>
          <w:lang w:bidi="ar-SA"/>
        </w:rPr>
        <w:t>Шамшур</w:t>
      </w:r>
      <w:proofErr w:type="spellEnd"/>
    </w:p>
    <w:sectPr w:rsidR="00AD5C9A" w:rsidSect="00B73BDA">
      <w:type w:val="continuous"/>
      <w:pgSz w:w="11900" w:h="16840"/>
      <w:pgMar w:top="993" w:right="560" w:bottom="993" w:left="11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F04" w:rsidRDefault="00B74F04">
      <w:r>
        <w:separator/>
      </w:r>
    </w:p>
  </w:endnote>
  <w:endnote w:type="continuationSeparator" w:id="0">
    <w:p w:rsidR="00B74F04" w:rsidRDefault="00B74F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F04" w:rsidRDefault="00B74F04"/>
  </w:footnote>
  <w:footnote w:type="continuationSeparator" w:id="0">
    <w:p w:rsidR="00B74F04" w:rsidRDefault="00B74F0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7B6"/>
    <w:multiLevelType w:val="multilevel"/>
    <w:tmpl w:val="9AB47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102C6"/>
    <w:multiLevelType w:val="hybridMultilevel"/>
    <w:tmpl w:val="1E32DDB2"/>
    <w:lvl w:ilvl="0" w:tplc="73DC3F80">
      <w:start w:val="1"/>
      <w:numFmt w:val="decimal"/>
      <w:lvlText w:val="%1."/>
      <w:lvlJc w:val="left"/>
      <w:pPr>
        <w:ind w:left="14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>
    <w:nsid w:val="2152731F"/>
    <w:multiLevelType w:val="multilevel"/>
    <w:tmpl w:val="7B9ED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7429CC"/>
    <w:multiLevelType w:val="multilevel"/>
    <w:tmpl w:val="465ED8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B535E3"/>
    <w:multiLevelType w:val="multilevel"/>
    <w:tmpl w:val="0D00F6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B046A4"/>
    <w:multiLevelType w:val="multilevel"/>
    <w:tmpl w:val="6AD62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AF60A2"/>
    <w:multiLevelType w:val="hybridMultilevel"/>
    <w:tmpl w:val="06B6DD2C"/>
    <w:lvl w:ilvl="0" w:tplc="0C709834">
      <w:start w:val="1"/>
      <w:numFmt w:val="decimal"/>
      <w:lvlText w:val="%1)"/>
      <w:lvlJc w:val="left"/>
      <w:pPr>
        <w:ind w:left="14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>
    <w:nsid w:val="361F123F"/>
    <w:multiLevelType w:val="multilevel"/>
    <w:tmpl w:val="5B8C7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43AE5"/>
    <w:multiLevelType w:val="multilevel"/>
    <w:tmpl w:val="50B210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C2033A"/>
    <w:multiLevelType w:val="multilevel"/>
    <w:tmpl w:val="E168F2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6268FA"/>
    <w:multiLevelType w:val="multilevel"/>
    <w:tmpl w:val="221A92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744C4"/>
    <w:multiLevelType w:val="multilevel"/>
    <w:tmpl w:val="B330B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5048BF"/>
    <w:multiLevelType w:val="multilevel"/>
    <w:tmpl w:val="19E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960AC0"/>
    <w:multiLevelType w:val="multilevel"/>
    <w:tmpl w:val="3D64AB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12"/>
  </w:num>
  <w:num w:numId="6">
    <w:abstractNumId w:val="7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9"/>
  </w:num>
  <w:num w:numId="12">
    <w:abstractNumId w:val="13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100B5"/>
    <w:rsid w:val="00020B1E"/>
    <w:rsid w:val="00025412"/>
    <w:rsid w:val="000330E1"/>
    <w:rsid w:val="00043F46"/>
    <w:rsid w:val="00063B16"/>
    <w:rsid w:val="00077930"/>
    <w:rsid w:val="0008568F"/>
    <w:rsid w:val="0009073C"/>
    <w:rsid w:val="00091452"/>
    <w:rsid w:val="000A4307"/>
    <w:rsid w:val="000D342B"/>
    <w:rsid w:val="000D3FDE"/>
    <w:rsid w:val="00114E83"/>
    <w:rsid w:val="00132C24"/>
    <w:rsid w:val="001539F0"/>
    <w:rsid w:val="001619C5"/>
    <w:rsid w:val="00176FBC"/>
    <w:rsid w:val="00192B4F"/>
    <w:rsid w:val="0019388F"/>
    <w:rsid w:val="001B7C38"/>
    <w:rsid w:val="001C37AE"/>
    <w:rsid w:val="001D4D38"/>
    <w:rsid w:val="001E70FA"/>
    <w:rsid w:val="001F4484"/>
    <w:rsid w:val="001F4CC0"/>
    <w:rsid w:val="00213A3C"/>
    <w:rsid w:val="00223662"/>
    <w:rsid w:val="002342DB"/>
    <w:rsid w:val="002B4C0B"/>
    <w:rsid w:val="002E33EF"/>
    <w:rsid w:val="0031125B"/>
    <w:rsid w:val="00345AF8"/>
    <w:rsid w:val="003838CB"/>
    <w:rsid w:val="003B09AA"/>
    <w:rsid w:val="003B67A5"/>
    <w:rsid w:val="003E5174"/>
    <w:rsid w:val="003E702C"/>
    <w:rsid w:val="00420B7A"/>
    <w:rsid w:val="00420FFE"/>
    <w:rsid w:val="004448A5"/>
    <w:rsid w:val="00444BEB"/>
    <w:rsid w:val="004851A9"/>
    <w:rsid w:val="004856D1"/>
    <w:rsid w:val="004B566B"/>
    <w:rsid w:val="004C7231"/>
    <w:rsid w:val="004D0C14"/>
    <w:rsid w:val="004E0C59"/>
    <w:rsid w:val="00527B4C"/>
    <w:rsid w:val="0057073F"/>
    <w:rsid w:val="005C4107"/>
    <w:rsid w:val="005D7A6D"/>
    <w:rsid w:val="005E4A7D"/>
    <w:rsid w:val="006020B9"/>
    <w:rsid w:val="006100B5"/>
    <w:rsid w:val="006459E8"/>
    <w:rsid w:val="006551B1"/>
    <w:rsid w:val="00673D7B"/>
    <w:rsid w:val="00677FAD"/>
    <w:rsid w:val="00681AC4"/>
    <w:rsid w:val="006A7CB3"/>
    <w:rsid w:val="006B2141"/>
    <w:rsid w:val="006B3F5E"/>
    <w:rsid w:val="006E6908"/>
    <w:rsid w:val="007020D6"/>
    <w:rsid w:val="00762BBC"/>
    <w:rsid w:val="007700AD"/>
    <w:rsid w:val="00773D30"/>
    <w:rsid w:val="00777D5D"/>
    <w:rsid w:val="007C640E"/>
    <w:rsid w:val="007E5541"/>
    <w:rsid w:val="00804B6D"/>
    <w:rsid w:val="00807147"/>
    <w:rsid w:val="00865662"/>
    <w:rsid w:val="008742E8"/>
    <w:rsid w:val="008E7211"/>
    <w:rsid w:val="009012B8"/>
    <w:rsid w:val="009369A1"/>
    <w:rsid w:val="009967DB"/>
    <w:rsid w:val="009977D2"/>
    <w:rsid w:val="009A7059"/>
    <w:rsid w:val="009A7A1F"/>
    <w:rsid w:val="009C6DEE"/>
    <w:rsid w:val="009D6718"/>
    <w:rsid w:val="00A00371"/>
    <w:rsid w:val="00A63C58"/>
    <w:rsid w:val="00AA7822"/>
    <w:rsid w:val="00AD365A"/>
    <w:rsid w:val="00AD5C9A"/>
    <w:rsid w:val="00AE7C73"/>
    <w:rsid w:val="00B27A82"/>
    <w:rsid w:val="00B73BDA"/>
    <w:rsid w:val="00B74F04"/>
    <w:rsid w:val="00BC7603"/>
    <w:rsid w:val="00BE74FE"/>
    <w:rsid w:val="00C00758"/>
    <w:rsid w:val="00C21C95"/>
    <w:rsid w:val="00C34A48"/>
    <w:rsid w:val="00C513AE"/>
    <w:rsid w:val="00C56A90"/>
    <w:rsid w:val="00C81CA2"/>
    <w:rsid w:val="00C9058B"/>
    <w:rsid w:val="00C93841"/>
    <w:rsid w:val="00CC21B7"/>
    <w:rsid w:val="00CE553B"/>
    <w:rsid w:val="00CF04FF"/>
    <w:rsid w:val="00D27623"/>
    <w:rsid w:val="00D621F8"/>
    <w:rsid w:val="00D749D8"/>
    <w:rsid w:val="00D93F3F"/>
    <w:rsid w:val="00DB58F1"/>
    <w:rsid w:val="00DC6121"/>
    <w:rsid w:val="00DF6107"/>
    <w:rsid w:val="00E16FA4"/>
    <w:rsid w:val="00E24FCA"/>
    <w:rsid w:val="00E42A9F"/>
    <w:rsid w:val="00E476B9"/>
    <w:rsid w:val="00E74D59"/>
    <w:rsid w:val="00E81823"/>
    <w:rsid w:val="00EA09C2"/>
    <w:rsid w:val="00EA2FDC"/>
    <w:rsid w:val="00EB773D"/>
    <w:rsid w:val="00ED14D2"/>
    <w:rsid w:val="00EE27E1"/>
    <w:rsid w:val="00EF4B45"/>
    <w:rsid w:val="00EF57E9"/>
    <w:rsid w:val="00EF7A2B"/>
    <w:rsid w:val="00F23807"/>
    <w:rsid w:val="00F27E9C"/>
    <w:rsid w:val="00F54949"/>
    <w:rsid w:val="00F832C3"/>
    <w:rsid w:val="00F92216"/>
    <w:rsid w:val="00F94772"/>
    <w:rsid w:val="00FA3E00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3D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3D7B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673D7B"/>
    <w:rPr>
      <w:rFonts w:ascii="Corbel" w:eastAsia="Corbel" w:hAnsi="Corbel" w:cs="Corbe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2Exact0">
    <w:name w:val="Подпись к картинке (2) Exact"/>
    <w:basedOn w:val="2Exact"/>
    <w:rsid w:val="00673D7B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0">
    <w:name w:val="Основной текст (3)_"/>
    <w:basedOn w:val="a0"/>
    <w:link w:val="31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TrebuchetMS6pt1pt">
    <w:name w:val="Основной текст (4) + Trebuchet MS;6 pt;Курсив;Интервал 1 pt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TrebuchetMS6pt">
    <w:name w:val="Основной текст (4) + Trebuchet MS;6 pt;Курсив"/>
    <w:basedOn w:val="4"/>
    <w:rsid w:val="00673D7B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73D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0"/>
    <w:rsid w:val="00673D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Constantia">
    <w:name w:val="Основной текст (2) + Constantia"/>
    <w:basedOn w:val="20"/>
    <w:rsid w:val="00673D7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3D7B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">
    <w:name w:val="Подпись к картинке (2)"/>
    <w:basedOn w:val="a"/>
    <w:link w:val="2Exact"/>
    <w:rsid w:val="00673D7B"/>
    <w:pPr>
      <w:shd w:val="clear" w:color="auto" w:fill="FFFFFF"/>
      <w:spacing w:line="0" w:lineRule="atLeast"/>
    </w:pPr>
    <w:rPr>
      <w:rFonts w:ascii="Corbel" w:eastAsia="Corbel" w:hAnsi="Corbel" w:cs="Corbel"/>
      <w:i/>
      <w:iCs/>
      <w:sz w:val="13"/>
      <w:szCs w:val="13"/>
    </w:rPr>
  </w:style>
  <w:style w:type="paragraph" w:customStyle="1" w:styleId="3">
    <w:name w:val="Подпись к картинке (3)"/>
    <w:basedOn w:val="a"/>
    <w:link w:val="3Exact"/>
    <w:rsid w:val="00673D7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1">
    <w:name w:val="Основной текст (3)"/>
    <w:basedOn w:val="a"/>
    <w:link w:val="30"/>
    <w:rsid w:val="00673D7B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40">
    <w:name w:val="Основной текст (4)"/>
    <w:basedOn w:val="a"/>
    <w:link w:val="4"/>
    <w:rsid w:val="00673D7B"/>
    <w:pPr>
      <w:shd w:val="clear" w:color="auto" w:fill="FFFFFF"/>
      <w:spacing w:after="62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rsid w:val="00673D7B"/>
    <w:pPr>
      <w:shd w:val="clear" w:color="auto" w:fill="FFFFFF"/>
      <w:spacing w:before="6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673D7B"/>
    <w:pPr>
      <w:shd w:val="clear" w:color="auto" w:fill="FFFFFF"/>
      <w:spacing w:line="269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73D7B"/>
    <w:pPr>
      <w:shd w:val="clear" w:color="auto" w:fill="FFFFFF"/>
      <w:spacing w:line="278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 (2)"/>
    <w:basedOn w:val="a"/>
    <w:link w:val="20"/>
    <w:rsid w:val="00673D7B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673D7B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">
    <w:name w:val="Основной текст (7)"/>
    <w:basedOn w:val="a"/>
    <w:link w:val="7Exact"/>
    <w:rsid w:val="00673D7B"/>
    <w:pPr>
      <w:shd w:val="clear" w:color="auto" w:fill="FFFFFF"/>
      <w:spacing w:line="0" w:lineRule="atLeast"/>
    </w:pPr>
    <w:rPr>
      <w:rFonts w:ascii="Garamond" w:eastAsia="Garamond" w:hAnsi="Garamond" w:cs="Garamond"/>
      <w:sz w:val="26"/>
      <w:szCs w:val="26"/>
    </w:rPr>
  </w:style>
  <w:style w:type="paragraph" w:styleId="a5">
    <w:name w:val="caption"/>
    <w:basedOn w:val="a"/>
    <w:next w:val="a"/>
    <w:qFormat/>
    <w:rsid w:val="00773D30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table" w:styleId="a6">
    <w:name w:val="Table Grid"/>
    <w:basedOn w:val="a1"/>
    <w:uiPriority w:val="59"/>
    <w:rsid w:val="000D342B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9012B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9012B8"/>
    <w:rPr>
      <w:rFonts w:ascii="Times New Roman" w:eastAsia="Times New Roman" w:hAnsi="Times New Roman" w:cs="Times New Roman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C513A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3AE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4C72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учреждении</vt:lpstr>
    </vt:vector>
  </TitlesOfParts>
  <Company>SPecialiST RePack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учреждении</dc:title>
  <dc:creator>наташа</dc:creator>
  <cp:lastModifiedBy>Admin</cp:lastModifiedBy>
  <cp:revision>12</cp:revision>
  <cp:lastPrinted>2025-08-19T06:51:00Z</cp:lastPrinted>
  <dcterms:created xsi:type="dcterms:W3CDTF">2025-08-18T05:28:00Z</dcterms:created>
  <dcterms:modified xsi:type="dcterms:W3CDTF">2025-08-27T04:36:00Z</dcterms:modified>
</cp:coreProperties>
</file>