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A28" w:rsidRPr="00536845" w:rsidRDefault="00E77990" w:rsidP="00BC6042">
      <w:pPr>
        <w:ind w:firstLine="709"/>
      </w:pPr>
      <w:r w:rsidRPr="00536845">
        <w:rPr>
          <w:noProof/>
        </w:rPr>
        <w:drawing>
          <wp:anchor distT="0" distB="0" distL="114300" distR="114300" simplePos="0" relativeHeight="251657216" behindDoc="0" locked="0" layoutInCell="1" allowOverlap="1">
            <wp:simplePos x="0" y="0"/>
            <wp:positionH relativeFrom="column">
              <wp:posOffset>2882900</wp:posOffset>
            </wp:positionH>
            <wp:positionV relativeFrom="paragraph">
              <wp:posOffset>29210</wp:posOffset>
            </wp:positionV>
            <wp:extent cx="561340" cy="715010"/>
            <wp:effectExtent l="19050" t="0" r="0" b="0"/>
            <wp:wrapNone/>
            <wp:docPr id="2" name="Рисунок 2" descr="Чунский р-н- герб последний сам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Чунский р-н- герб последний самый"/>
                    <pic:cNvPicPr>
                      <a:picLocks noChangeAspect="1" noChangeArrowheads="1"/>
                    </pic:cNvPicPr>
                  </pic:nvPicPr>
                  <pic:blipFill>
                    <a:blip r:embed="rId6" cstate="print"/>
                    <a:srcRect/>
                    <a:stretch>
                      <a:fillRect/>
                    </a:stretch>
                  </pic:blipFill>
                  <pic:spPr bwMode="auto">
                    <a:xfrm>
                      <a:off x="0" y="0"/>
                      <a:ext cx="561340" cy="715010"/>
                    </a:xfrm>
                    <a:prstGeom prst="rect">
                      <a:avLst/>
                    </a:prstGeom>
                    <a:noFill/>
                    <a:ln w="9525">
                      <a:noFill/>
                      <a:miter lim="800000"/>
                      <a:headEnd/>
                      <a:tailEnd/>
                    </a:ln>
                  </pic:spPr>
                </pic:pic>
              </a:graphicData>
            </a:graphic>
          </wp:anchor>
        </w:drawing>
      </w:r>
      <w:r w:rsidR="00FD6C39">
        <w:rPr>
          <w:noProof/>
        </w:rPr>
        <w:pict>
          <v:shapetype id="_x0000_t202" coordsize="21600,21600" o:spt="202" path="m,l,21600r21600,l21600,xe">
            <v:stroke joinstyle="miter"/>
            <v:path gradientshapeok="t" o:connecttype="rect"/>
          </v:shapetype>
          <v:shape id="Text Box 3" o:spid="_x0000_s1026" type="#_x0000_t202" style="position:absolute;left:0;text-align:left;margin-left:-20.95pt;margin-top:3pt;width:537.8pt;height:270.15pt;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jMltAIAALo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" filled="f" stroked="f">
            <v:textbox>
              <w:txbxContent>
                <w:p w:rsidR="008D5B06" w:rsidRDefault="008D5B06" w:rsidP="000F2A28">
                  <w:pPr>
                    <w:jc w:val="center"/>
                  </w:pPr>
                </w:p>
                <w:p w:rsidR="008D5B06" w:rsidRPr="00D7284E" w:rsidRDefault="008D5B06" w:rsidP="00D7284E">
                  <w:pPr>
                    <w:jc w:val="right"/>
                    <w:rPr>
                      <w:b/>
                      <w:i/>
                      <w:u w:val="single"/>
                    </w:rPr>
                  </w:pPr>
                </w:p>
                <w:p w:rsidR="008D5B06" w:rsidRDefault="008D5B06" w:rsidP="000F2A28">
                  <w:pPr>
                    <w:jc w:val="center"/>
                  </w:pPr>
                </w:p>
                <w:p w:rsidR="008D5B06" w:rsidRDefault="008D5B06" w:rsidP="000F2A28">
                  <w:pPr>
                    <w:jc w:val="center"/>
                  </w:pPr>
                </w:p>
                <w:p w:rsidR="008D5B06" w:rsidRPr="00CD5BFF" w:rsidRDefault="008D5B06" w:rsidP="000F2A28">
                  <w:pPr>
                    <w:jc w:val="center"/>
                  </w:pPr>
                  <w:r w:rsidRPr="00CD5BFF">
                    <w:t>РОССИЙСКАЯ ФЕДЕРАЦИЯ</w:t>
                  </w:r>
                </w:p>
                <w:p w:rsidR="008D5B06" w:rsidRPr="00CD5BFF" w:rsidRDefault="008D5B06" w:rsidP="000F2A28">
                  <w:pPr>
                    <w:jc w:val="center"/>
                  </w:pPr>
                  <w:r w:rsidRPr="00CD5BFF">
                    <w:t>ИРКУТСКАЯ ОБЛАСТЬ</w:t>
                  </w:r>
                </w:p>
                <w:p w:rsidR="008D5B06" w:rsidRPr="00CD5BFF" w:rsidRDefault="008D5B06" w:rsidP="000F2A28">
                  <w:pPr>
                    <w:jc w:val="center"/>
                  </w:pPr>
                </w:p>
                <w:p w:rsidR="008D5B06" w:rsidRPr="00CD5BFF" w:rsidRDefault="008D5B06" w:rsidP="000F2A28">
                  <w:pPr>
                    <w:jc w:val="center"/>
                    <w:rPr>
                      <w:u w:val="single"/>
                    </w:rPr>
                  </w:pPr>
                  <w:r w:rsidRPr="00CD5BFF">
                    <w:rPr>
                      <w:u w:val="single"/>
                    </w:rPr>
                    <w:t>ЧУНСКИЙ МУНИЦИПАЛЬНЫЙ ОКРУГ</w:t>
                  </w:r>
                </w:p>
                <w:p w:rsidR="008D5B06" w:rsidRPr="00CD5BFF" w:rsidRDefault="008D5B06" w:rsidP="000F2A28">
                  <w:pPr>
                    <w:jc w:val="center"/>
                    <w:rPr>
                      <w:sz w:val="28"/>
                      <w:szCs w:val="28"/>
                    </w:rPr>
                  </w:pPr>
                </w:p>
                <w:p w:rsidR="008D5B06" w:rsidRPr="00CD5BFF" w:rsidRDefault="008D5B06" w:rsidP="000F2A28">
                  <w:pPr>
                    <w:jc w:val="center"/>
                    <w:rPr>
                      <w:b/>
                      <w:sz w:val="28"/>
                      <w:szCs w:val="28"/>
                    </w:rPr>
                  </w:pPr>
                  <w:r w:rsidRPr="00CD5BFF">
                    <w:rPr>
                      <w:b/>
                      <w:sz w:val="28"/>
                      <w:szCs w:val="28"/>
                    </w:rPr>
                    <w:t>Дума Чунского муниципального округа Иркутской области</w:t>
                  </w:r>
                </w:p>
                <w:p w:rsidR="008D5B06" w:rsidRPr="00CD5BFF" w:rsidRDefault="008D5B06" w:rsidP="000F2A28">
                  <w:pPr>
                    <w:jc w:val="center"/>
                    <w:rPr>
                      <w:b/>
                      <w:sz w:val="28"/>
                      <w:szCs w:val="28"/>
                    </w:rPr>
                  </w:pPr>
                  <w:r w:rsidRPr="00CD5BFF">
                    <w:rPr>
                      <w:b/>
                      <w:sz w:val="28"/>
                      <w:szCs w:val="28"/>
                    </w:rPr>
                    <w:t>первого созыва</w:t>
                  </w:r>
                </w:p>
                <w:p w:rsidR="008D5B06" w:rsidRPr="00CD5BFF" w:rsidRDefault="008D5B06" w:rsidP="000F2A28">
                  <w:pPr>
                    <w:jc w:val="center"/>
                    <w:rPr>
                      <w:sz w:val="28"/>
                      <w:szCs w:val="28"/>
                    </w:rPr>
                  </w:pPr>
                </w:p>
                <w:p w:rsidR="008D5B06" w:rsidRPr="00CD5BFF" w:rsidRDefault="00BB760E" w:rsidP="000F2A28">
                  <w:pPr>
                    <w:jc w:val="center"/>
                    <w:rPr>
                      <w:sz w:val="28"/>
                      <w:szCs w:val="28"/>
                      <w:u w:val="single"/>
                    </w:rPr>
                  </w:pPr>
                  <w:r>
                    <w:rPr>
                      <w:sz w:val="28"/>
                      <w:szCs w:val="28"/>
                      <w:u w:val="single"/>
                    </w:rPr>
                    <w:t>Одиннадцатая</w:t>
                  </w:r>
                  <w:r w:rsidR="008D5B06" w:rsidRPr="00CD5BFF">
                    <w:rPr>
                      <w:sz w:val="28"/>
                      <w:szCs w:val="28"/>
                      <w:u w:val="single"/>
                    </w:rPr>
                    <w:t xml:space="preserve"> сессия</w:t>
                  </w:r>
                </w:p>
                <w:p w:rsidR="008D5B06" w:rsidRPr="00CD5BFF" w:rsidRDefault="008D5B06" w:rsidP="000F2A28">
                  <w:pPr>
                    <w:jc w:val="center"/>
                    <w:rPr>
                      <w:u w:val="single"/>
                    </w:rPr>
                  </w:pPr>
                </w:p>
                <w:p w:rsidR="008D5B06" w:rsidRPr="00CD5BFF" w:rsidRDefault="008D5B06" w:rsidP="000F2A28">
                  <w:pPr>
                    <w:jc w:val="center"/>
                    <w:rPr>
                      <w:b/>
                      <w:sz w:val="32"/>
                      <w:szCs w:val="32"/>
                      <w:u w:val="single"/>
                    </w:rPr>
                  </w:pPr>
                  <w:r w:rsidRPr="00CD5BFF">
                    <w:rPr>
                      <w:b/>
                      <w:sz w:val="32"/>
                      <w:szCs w:val="32"/>
                      <w:u w:val="single"/>
                    </w:rPr>
                    <w:t>РЕШЕНИЕ</w:t>
                  </w:r>
                </w:p>
                <w:p w:rsidR="008D5B06" w:rsidRDefault="008D5B06" w:rsidP="000F2A28">
                  <w:pPr>
                    <w:jc w:val="center"/>
                  </w:pPr>
                </w:p>
                <w:p w:rsidR="008D5B06" w:rsidRPr="00767E40" w:rsidRDefault="00767E40" w:rsidP="00767E40">
                  <w:pPr>
                    <w:rPr>
                      <w:u w:val="single"/>
                    </w:rPr>
                  </w:pPr>
                  <w:r>
                    <w:t xml:space="preserve">      </w:t>
                  </w:r>
                  <w:r>
                    <w:rPr>
                      <w:u w:val="single"/>
                    </w:rPr>
                    <w:t>27.08.2025</w:t>
                  </w:r>
                  <w:r w:rsidR="008D5B06">
                    <w:tab/>
                  </w:r>
                  <w:r w:rsidR="008D5B06">
                    <w:tab/>
                    <w:t xml:space="preserve">         </w:t>
                  </w:r>
                  <w:r w:rsidR="008D5B06">
                    <w:tab/>
                    <w:t xml:space="preserve">                 </w:t>
                  </w:r>
                  <w:r w:rsidR="00034C64" w:rsidRPr="00EC3C9A">
                    <w:t xml:space="preserve">  </w:t>
                  </w:r>
                  <w:r w:rsidR="008D5B06">
                    <w:t xml:space="preserve"> </w:t>
                  </w:r>
                  <w:proofErr w:type="spellStart"/>
                  <w:r w:rsidR="008D5B06">
                    <w:t>рп</w:t>
                  </w:r>
                  <w:proofErr w:type="spellEnd"/>
                  <w:r w:rsidR="008D5B06">
                    <w:t>. Чунский</w:t>
                  </w:r>
                  <w:r w:rsidR="008D5B06">
                    <w:tab/>
                  </w:r>
                  <w:r w:rsidR="008D5B06">
                    <w:tab/>
                  </w:r>
                  <w:r w:rsidR="008D5B06">
                    <w:tab/>
                    <w:t xml:space="preserve"> </w:t>
                  </w:r>
                  <w:r w:rsidR="00034C64">
                    <w:t xml:space="preserve">                             </w:t>
                  </w:r>
                  <w:r w:rsidR="008D5B06" w:rsidRPr="00BC6188">
                    <w:t>№</w:t>
                  </w:r>
                  <w:r>
                    <w:t xml:space="preserve"> </w:t>
                  </w:r>
                  <w:r>
                    <w:rPr>
                      <w:u w:val="single"/>
                    </w:rPr>
                    <w:t>228</w:t>
                  </w:r>
                </w:p>
                <w:p w:rsidR="008D5B06" w:rsidRDefault="008D5B06" w:rsidP="000F2A28">
                  <w:pPr>
                    <w:jc w:val="both"/>
                  </w:pPr>
                </w:p>
                <w:p w:rsidR="008D5B06" w:rsidRDefault="008D5B06" w:rsidP="000F2A28">
                  <w:pPr>
                    <w:jc w:val="both"/>
                  </w:pPr>
                </w:p>
                <w:p w:rsidR="008D5B06" w:rsidRDefault="008D5B06"/>
              </w:txbxContent>
            </v:textbox>
          </v:shape>
        </w:pict>
      </w:r>
    </w:p>
    <w:p w:rsidR="000F2A28" w:rsidRPr="00536845" w:rsidRDefault="000F2A28" w:rsidP="00BC6042">
      <w:pPr>
        <w:ind w:firstLine="709"/>
      </w:pPr>
    </w:p>
    <w:p w:rsidR="000F2A28" w:rsidRPr="00536845" w:rsidRDefault="000F2A28" w:rsidP="00BC6042">
      <w:pPr>
        <w:ind w:firstLine="709"/>
      </w:pPr>
    </w:p>
    <w:p w:rsidR="000F2A28" w:rsidRPr="00536845" w:rsidRDefault="000F2A28" w:rsidP="00BC6042">
      <w:pPr>
        <w:ind w:firstLine="709"/>
      </w:pPr>
    </w:p>
    <w:p w:rsidR="000F2A28" w:rsidRPr="00536845" w:rsidRDefault="000F2A28" w:rsidP="00BC6042">
      <w:pPr>
        <w:ind w:firstLine="709"/>
      </w:pPr>
    </w:p>
    <w:p w:rsidR="000F2A28" w:rsidRPr="00536845" w:rsidRDefault="000F2A28" w:rsidP="00BC6042">
      <w:pPr>
        <w:ind w:firstLine="709"/>
      </w:pPr>
    </w:p>
    <w:p w:rsidR="000F2A28" w:rsidRPr="00536845" w:rsidRDefault="000F2A28" w:rsidP="00BC6042">
      <w:pPr>
        <w:ind w:firstLine="709"/>
      </w:pPr>
    </w:p>
    <w:p w:rsidR="000F2A28" w:rsidRPr="00536845" w:rsidRDefault="000F2A28" w:rsidP="00BC6042">
      <w:pPr>
        <w:ind w:firstLine="709"/>
      </w:pPr>
    </w:p>
    <w:p w:rsidR="000F2A28" w:rsidRPr="00536845" w:rsidRDefault="000F2A28" w:rsidP="00BC6042">
      <w:pPr>
        <w:ind w:firstLine="709"/>
      </w:pPr>
    </w:p>
    <w:p w:rsidR="000F2A28" w:rsidRPr="00536845" w:rsidRDefault="000F2A28" w:rsidP="00BC6042">
      <w:pPr>
        <w:ind w:firstLine="709"/>
      </w:pPr>
    </w:p>
    <w:p w:rsidR="000F2A28" w:rsidRPr="00536845" w:rsidRDefault="000F2A28" w:rsidP="00BC6042">
      <w:pPr>
        <w:ind w:firstLine="709"/>
      </w:pPr>
    </w:p>
    <w:p w:rsidR="000F2A28" w:rsidRPr="00536845" w:rsidRDefault="000F2A28" w:rsidP="00BC6042">
      <w:pPr>
        <w:ind w:firstLine="709"/>
      </w:pPr>
    </w:p>
    <w:p w:rsidR="000F2A28" w:rsidRPr="00536845" w:rsidRDefault="000F2A28" w:rsidP="00BC6042">
      <w:pPr>
        <w:ind w:firstLine="709"/>
      </w:pPr>
    </w:p>
    <w:p w:rsidR="000F2A28" w:rsidRPr="00536845" w:rsidRDefault="000F2A28" w:rsidP="00BC6042">
      <w:pPr>
        <w:ind w:firstLine="709"/>
      </w:pPr>
    </w:p>
    <w:p w:rsidR="000F2A28" w:rsidRPr="00536845" w:rsidRDefault="000F2A28" w:rsidP="00BC6042">
      <w:pPr>
        <w:ind w:firstLine="709"/>
      </w:pPr>
    </w:p>
    <w:p w:rsidR="000F2A28" w:rsidRPr="00536845" w:rsidRDefault="000F2A28" w:rsidP="00BC6042">
      <w:pPr>
        <w:ind w:firstLine="709"/>
      </w:pPr>
    </w:p>
    <w:p w:rsidR="000F2A28" w:rsidRPr="00536845" w:rsidRDefault="000F2A28" w:rsidP="00BC6042">
      <w:pPr>
        <w:ind w:firstLine="709"/>
      </w:pPr>
    </w:p>
    <w:p w:rsidR="000F2A28" w:rsidRPr="00536845" w:rsidRDefault="000F2A28" w:rsidP="00BC6042">
      <w:pPr>
        <w:ind w:firstLine="709"/>
      </w:pPr>
    </w:p>
    <w:p w:rsidR="00A321CE" w:rsidRPr="00536845" w:rsidRDefault="00A321CE" w:rsidP="00BC6042">
      <w:pPr>
        <w:ind w:firstLine="709"/>
      </w:pPr>
    </w:p>
    <w:p w:rsidR="007A0E13" w:rsidRPr="00536845" w:rsidRDefault="007A0E13" w:rsidP="00BC6042">
      <w:pPr>
        <w:ind w:firstLine="709"/>
        <w:jc w:val="both"/>
      </w:pPr>
    </w:p>
    <w:p w:rsidR="00F813DD" w:rsidRPr="00536845" w:rsidRDefault="00F813DD" w:rsidP="00034C64">
      <w:pPr>
        <w:jc w:val="both"/>
      </w:pPr>
      <w:r w:rsidRPr="00536845">
        <w:t xml:space="preserve">О </w:t>
      </w:r>
      <w:r w:rsidR="00034C64">
        <w:t>внесении</w:t>
      </w:r>
      <w:r w:rsidRPr="00536845">
        <w:t xml:space="preserve"> изменений и дополнений </w:t>
      </w:r>
    </w:p>
    <w:p w:rsidR="00F813DD" w:rsidRPr="00536845" w:rsidRDefault="00F813DD" w:rsidP="00034C64">
      <w:pPr>
        <w:jc w:val="both"/>
      </w:pPr>
      <w:r w:rsidRPr="00536845">
        <w:t>в Устав Чунского муниципального округа Иркутской области</w:t>
      </w:r>
    </w:p>
    <w:p w:rsidR="00F813DD" w:rsidRPr="00536845" w:rsidRDefault="00F813DD" w:rsidP="00BC6042">
      <w:pPr>
        <w:ind w:firstLine="709"/>
        <w:jc w:val="center"/>
        <w:rPr>
          <w:b/>
        </w:rPr>
      </w:pPr>
    </w:p>
    <w:p w:rsidR="00F813DD" w:rsidRPr="00536845" w:rsidRDefault="00F813DD" w:rsidP="00BC6042">
      <w:pPr>
        <w:ind w:firstLine="709"/>
        <w:jc w:val="center"/>
        <w:rPr>
          <w:b/>
        </w:rPr>
      </w:pPr>
    </w:p>
    <w:p w:rsidR="00F813DD" w:rsidRPr="00536845" w:rsidRDefault="00F813DD" w:rsidP="00BC6042">
      <w:pPr>
        <w:ind w:firstLine="709"/>
        <w:jc w:val="both"/>
        <w:rPr>
          <w:b/>
        </w:rPr>
      </w:pPr>
      <w:r w:rsidRPr="00536845">
        <w:t xml:space="preserve">В связи с изменениями федерального законодательства, регулирующего деятельность органов местного самоуправления, руководствуясь Федеральным законом «Об общих принципах организации </w:t>
      </w:r>
      <w:r w:rsidR="00DD433B" w:rsidRPr="00536845">
        <w:t xml:space="preserve">  </w:t>
      </w:r>
      <w:r w:rsidRPr="00536845">
        <w:t xml:space="preserve">местного самоуправления </w:t>
      </w:r>
      <w:r w:rsidR="00DD433B" w:rsidRPr="00536845">
        <w:t xml:space="preserve">  </w:t>
      </w:r>
      <w:r w:rsidRPr="00536845">
        <w:t xml:space="preserve">в </w:t>
      </w:r>
      <w:r w:rsidR="00DD433B" w:rsidRPr="00536845">
        <w:t xml:space="preserve">  </w:t>
      </w:r>
      <w:r w:rsidRPr="00536845">
        <w:t>Российской Федерации» от 06.10.2003 года № 1</w:t>
      </w:r>
      <w:r w:rsidR="00034C64">
        <w:t xml:space="preserve">31-ФЗ (в ред. </w:t>
      </w:r>
      <w:r w:rsidRPr="00536845">
        <w:t xml:space="preserve">от </w:t>
      </w:r>
      <w:r w:rsidR="00034C64" w:rsidRPr="00034C64">
        <w:t>20</w:t>
      </w:r>
      <w:r w:rsidRPr="00536845">
        <w:t>.</w:t>
      </w:r>
      <w:r w:rsidR="00034C64" w:rsidRPr="00034C64">
        <w:t>03</w:t>
      </w:r>
      <w:r w:rsidRPr="00536845">
        <w:t>.202</w:t>
      </w:r>
      <w:r w:rsidR="00034C64" w:rsidRPr="00034C64">
        <w:t>5</w:t>
      </w:r>
      <w:r w:rsidRPr="00536845">
        <w:t xml:space="preserve"> года), </w:t>
      </w:r>
      <w:r w:rsidR="00DD433B" w:rsidRPr="00536845">
        <w:t xml:space="preserve">Федеральным законом </w:t>
      </w:r>
      <w:r w:rsidR="00284D9A" w:rsidRPr="00536845">
        <w:t xml:space="preserve">«Об общих принципах организации местного самоуправления в единой системе публичной власти» от 20.03.2025 года № 33-ФЗ, </w:t>
      </w:r>
      <w:r w:rsidRPr="00536845">
        <w:t>ст. ст.</w:t>
      </w:r>
      <w:r w:rsidR="00ED627D" w:rsidRPr="00536845">
        <w:t xml:space="preserve"> 24, 42, 43</w:t>
      </w:r>
      <w:r w:rsidRPr="00536845">
        <w:t xml:space="preserve"> Устава Чунского </w:t>
      </w:r>
      <w:r w:rsidR="00ED627D" w:rsidRPr="00536845">
        <w:t>муниципального округа Иркутской области</w:t>
      </w:r>
      <w:r w:rsidRPr="00536845">
        <w:t xml:space="preserve">, </w:t>
      </w:r>
      <w:r w:rsidR="00ED627D" w:rsidRPr="00536845">
        <w:t xml:space="preserve">Дума </w:t>
      </w:r>
      <w:r w:rsidRPr="00536845">
        <w:t>Чунск</w:t>
      </w:r>
      <w:r w:rsidR="00ED627D" w:rsidRPr="00536845">
        <w:t>ого муниципального округа</w:t>
      </w:r>
    </w:p>
    <w:p w:rsidR="00F813DD" w:rsidRPr="00536845" w:rsidRDefault="00F813DD" w:rsidP="00BC6042">
      <w:pPr>
        <w:ind w:firstLine="709"/>
        <w:jc w:val="center"/>
        <w:rPr>
          <w:b/>
        </w:rPr>
      </w:pPr>
    </w:p>
    <w:p w:rsidR="00F813DD" w:rsidRPr="00536845" w:rsidRDefault="00F813DD" w:rsidP="00BC6042">
      <w:pPr>
        <w:ind w:firstLine="709"/>
        <w:jc w:val="center"/>
        <w:rPr>
          <w:b/>
        </w:rPr>
      </w:pPr>
      <w:r w:rsidRPr="00536845">
        <w:rPr>
          <w:b/>
        </w:rPr>
        <w:t>Р Е Ш И Л А:</w:t>
      </w:r>
    </w:p>
    <w:p w:rsidR="00F813DD" w:rsidRPr="00536845" w:rsidRDefault="00F813DD" w:rsidP="00BC6042">
      <w:pPr>
        <w:ind w:firstLine="709"/>
      </w:pPr>
    </w:p>
    <w:p w:rsidR="00F813DD" w:rsidRPr="00396950" w:rsidRDefault="00F813DD" w:rsidP="00BC6042">
      <w:pPr>
        <w:ind w:firstLine="709"/>
        <w:jc w:val="both"/>
      </w:pPr>
      <w:r w:rsidRPr="00396950">
        <w:t xml:space="preserve">1. Внести следующие изменения и дополнения в Устав Чунского муниципального </w:t>
      </w:r>
      <w:r w:rsidR="00284D9A" w:rsidRPr="00396950">
        <w:t>округа Иркутс</w:t>
      </w:r>
      <w:r w:rsidR="00ED627D" w:rsidRPr="00396950">
        <w:t>кой области</w:t>
      </w:r>
      <w:r w:rsidRPr="00396950">
        <w:t>:</w:t>
      </w:r>
    </w:p>
    <w:p w:rsidR="00817C7C" w:rsidRPr="00396950" w:rsidRDefault="00F813DD" w:rsidP="00BC6042">
      <w:pPr>
        <w:autoSpaceDE w:val="0"/>
        <w:autoSpaceDN w:val="0"/>
        <w:adjustRightInd w:val="0"/>
        <w:ind w:firstLine="709"/>
        <w:jc w:val="both"/>
      </w:pPr>
      <w:r w:rsidRPr="00396950">
        <w:rPr>
          <w:b/>
        </w:rPr>
        <w:t xml:space="preserve">1.1. </w:t>
      </w:r>
      <w:r w:rsidR="00ED627D" w:rsidRPr="00396950">
        <w:rPr>
          <w:b/>
        </w:rPr>
        <w:t xml:space="preserve">Статью 8 </w:t>
      </w:r>
      <w:r w:rsidR="00362E7F" w:rsidRPr="00396950">
        <w:rPr>
          <w:b/>
        </w:rPr>
        <w:t>«</w:t>
      </w:r>
      <w:r w:rsidR="00ED627D" w:rsidRPr="00396950">
        <w:rPr>
          <w:b/>
        </w:rPr>
        <w:t>Осуществление органами местного самоуправления отдельных государственных полномочий</w:t>
      </w:r>
      <w:r w:rsidR="00EC3C9A">
        <w:t>»</w:t>
      </w:r>
      <w:r w:rsidR="00817C7C" w:rsidRPr="00396950">
        <w:t xml:space="preserve"> изложить в следующей редакции:</w:t>
      </w:r>
    </w:p>
    <w:p w:rsidR="00362E7F" w:rsidRPr="00396950" w:rsidRDefault="00362E7F" w:rsidP="00BC6042">
      <w:pPr>
        <w:autoSpaceDE w:val="0"/>
        <w:autoSpaceDN w:val="0"/>
        <w:adjustRightInd w:val="0"/>
        <w:ind w:firstLine="709"/>
        <w:jc w:val="both"/>
        <w:rPr>
          <w:bCs/>
        </w:rPr>
      </w:pPr>
      <w:r w:rsidRPr="00396950">
        <w:t>«</w:t>
      </w:r>
      <w:r w:rsidRPr="00396950">
        <w:rPr>
          <w:bCs/>
        </w:rPr>
        <w:t>1. Органы государственной власти Иркутской области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w:t>
      </w:r>
      <w:r w:rsidR="00AC7002" w:rsidRPr="00396950">
        <w:rPr>
          <w:bCs/>
        </w:rPr>
        <w:t xml:space="preserve">, в соответствии со статьей 34 </w:t>
      </w:r>
      <w:r w:rsidRPr="00396950">
        <w:rPr>
          <w:bCs/>
        </w:rPr>
        <w:t xml:space="preserve">Федерального закона </w:t>
      </w:r>
      <w:r w:rsidR="00AC7002" w:rsidRPr="00396950">
        <w:t>от 20.03.2025 года № 33-ФЗ</w:t>
      </w:r>
      <w:r w:rsidR="00AC7002" w:rsidRPr="00396950">
        <w:rPr>
          <w:bCs/>
        </w:rPr>
        <w:t xml:space="preserve"> </w:t>
      </w:r>
      <w:r w:rsidRPr="00396950">
        <w:rPr>
          <w:bCs/>
        </w:rPr>
        <w:t>«</w:t>
      </w:r>
      <w:r w:rsidRPr="00396950">
        <w:t>Об общих принципах организации местного самоуправления в единой системе публичной власти»</w:t>
      </w:r>
      <w:r w:rsidR="00BC6042" w:rsidRPr="00396950">
        <w:t xml:space="preserve"> (далее – Федеральный закон № 33-ФЗ)</w:t>
      </w:r>
      <w:r w:rsidRPr="00396950">
        <w:t xml:space="preserve"> </w:t>
      </w:r>
      <w:r w:rsidRPr="00396950">
        <w:rPr>
          <w:bCs/>
        </w:rPr>
        <w:t>и с Федеральным законом «Об общих принципах организации публичной власти в субъектах Российской Федерации» от 21.12.2021 года № 414-ФЗ,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362E7F" w:rsidRPr="00396950" w:rsidRDefault="00362E7F" w:rsidP="00BC6042">
      <w:pPr>
        <w:autoSpaceDE w:val="0"/>
        <w:autoSpaceDN w:val="0"/>
        <w:adjustRightInd w:val="0"/>
        <w:ind w:firstLine="709"/>
        <w:jc w:val="both"/>
        <w:rPr>
          <w:bCs/>
        </w:rPr>
      </w:pPr>
      <w:r w:rsidRPr="00396950">
        <w:rPr>
          <w:bCs/>
        </w:rPr>
        <w:t xml:space="preserve">2. Органы местного самоуправления несут ответственность за осуществление переданных полномочий Российской Федерации, полномочий </w:t>
      </w:r>
      <w:r w:rsidR="00AC7002" w:rsidRPr="00396950">
        <w:rPr>
          <w:bCs/>
        </w:rPr>
        <w:t>Иркутской области</w:t>
      </w:r>
      <w:r w:rsidRPr="00396950">
        <w:rPr>
          <w:bCs/>
        </w:rPr>
        <w:t xml:space="preserve"> в пределах субвенций, предоставленных местным бюджетам в целях финансового обеспечения осуществления соответствующих полномочий.».</w:t>
      </w:r>
    </w:p>
    <w:p w:rsidR="00817C7C" w:rsidRPr="00396950" w:rsidRDefault="00362E7F" w:rsidP="00BC6042">
      <w:pPr>
        <w:autoSpaceDE w:val="0"/>
        <w:autoSpaceDN w:val="0"/>
        <w:adjustRightInd w:val="0"/>
        <w:ind w:firstLine="709"/>
        <w:jc w:val="both"/>
        <w:outlineLvl w:val="0"/>
        <w:rPr>
          <w:bCs/>
        </w:rPr>
      </w:pPr>
      <w:r w:rsidRPr="00396950">
        <w:rPr>
          <w:bCs/>
        </w:rPr>
        <w:lastRenderedPageBreak/>
        <w:t xml:space="preserve">1.2. </w:t>
      </w:r>
      <w:r w:rsidRPr="00396950">
        <w:rPr>
          <w:b/>
          <w:bCs/>
        </w:rPr>
        <w:t>Статью 9 «Местный референдум»</w:t>
      </w:r>
      <w:r w:rsidRPr="00396950">
        <w:rPr>
          <w:bCs/>
        </w:rPr>
        <w:t xml:space="preserve"> изложить в сле</w:t>
      </w:r>
      <w:r w:rsidR="00817C7C" w:rsidRPr="00396950">
        <w:rPr>
          <w:bCs/>
        </w:rPr>
        <w:t>дующей редакции:</w:t>
      </w:r>
    </w:p>
    <w:p w:rsidR="00BC6042" w:rsidRPr="00396950" w:rsidRDefault="00362E7F" w:rsidP="00BC6042">
      <w:pPr>
        <w:autoSpaceDE w:val="0"/>
        <w:autoSpaceDN w:val="0"/>
        <w:adjustRightInd w:val="0"/>
        <w:ind w:firstLine="709"/>
        <w:jc w:val="both"/>
        <w:rPr>
          <w:rFonts w:ascii="PT Astra Serif" w:hAnsi="PT Astra Serif" w:cs="PT Astra Serif"/>
        </w:rPr>
      </w:pPr>
      <w:r w:rsidRPr="00396950">
        <w:rPr>
          <w:bCs/>
        </w:rPr>
        <w:t>«</w:t>
      </w:r>
      <w:r w:rsidR="00BC6042" w:rsidRPr="00396950">
        <w:rPr>
          <w:rFonts w:ascii="PT Astra Serif" w:hAnsi="PT Astra Serif" w:cs="PT Astra Serif"/>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BC6042" w:rsidRPr="00396950" w:rsidRDefault="00EC3C9A" w:rsidP="00BC6042">
      <w:pPr>
        <w:autoSpaceDE w:val="0"/>
        <w:autoSpaceDN w:val="0"/>
        <w:adjustRightInd w:val="0"/>
        <w:ind w:firstLine="709"/>
        <w:jc w:val="both"/>
        <w:rPr>
          <w:rFonts w:ascii="PT Astra Serif" w:hAnsi="PT Astra Serif" w:cs="PT Astra Serif"/>
        </w:rPr>
      </w:pPr>
      <w:r>
        <w:rPr>
          <w:rFonts w:ascii="PT Astra Serif" w:hAnsi="PT Astra Serif" w:cs="PT Astra Serif"/>
        </w:rPr>
        <w:t xml:space="preserve">2. Федеральным законом, </w:t>
      </w:r>
      <w:r w:rsidR="006F7E04">
        <w:rPr>
          <w:rFonts w:ascii="PT Astra Serif" w:hAnsi="PT Astra Serif" w:cs="PT Astra Serif"/>
        </w:rPr>
        <w:t>К</w:t>
      </w:r>
      <w:r w:rsidR="00BC6042" w:rsidRPr="00396950">
        <w:rPr>
          <w:rFonts w:ascii="PT Astra Serif" w:hAnsi="PT Astra Serif" w:cs="PT Astra Serif"/>
        </w:rPr>
        <w:t>онституцией (уставом), законом Иркутской области, настоящим Уставом могут быть определены вопросы, подлежащие обязательному вынесению на местный референдум.</w:t>
      </w:r>
    </w:p>
    <w:p w:rsidR="00BC6042"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3. Местный референдум проводится на всей территории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w:t>
      </w:r>
    </w:p>
    <w:p w:rsidR="00BC6042"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4. Решение о назначении местного референдума принимается Думой округа:</w:t>
      </w:r>
    </w:p>
    <w:p w:rsidR="00BC6042"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 по инициативе, выдвинутой гражданами Российской Федерации, имеющими право на участие в местном референдуме;</w:t>
      </w:r>
    </w:p>
    <w:p w:rsidR="00BC6042"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2) по инициативе, выдвинутой избирательными объединениями, иными общественными объединениями, уставы которых пре</w:t>
      </w:r>
      <w:bookmarkStart w:id="0" w:name="_GoBack"/>
      <w:bookmarkEnd w:id="0"/>
      <w:r w:rsidRPr="00396950">
        <w:rPr>
          <w:rFonts w:ascii="PT Astra Serif" w:hAnsi="PT Astra Serif" w:cs="PT Astra Serif"/>
        </w:rPr>
        <w:t>дусматривают участие в выборах и (или) референдумах и которые зарегистрированы в порядке и сроки, которые установлены федеральным законом;</w:t>
      </w:r>
    </w:p>
    <w:p w:rsidR="00BC6042"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3) по инициативе Думы округа и </w:t>
      </w:r>
      <w:r w:rsidR="00EC3C9A">
        <w:rPr>
          <w:rFonts w:ascii="PT Astra Serif" w:hAnsi="PT Astra Serif" w:cs="PT Astra Serif"/>
        </w:rPr>
        <w:t>Мэра</w:t>
      </w:r>
      <w:r w:rsidRPr="00396950">
        <w:rPr>
          <w:rFonts w:ascii="PT Astra Serif" w:hAnsi="PT Astra Serif" w:cs="PT Astra Serif"/>
        </w:rPr>
        <w:t xml:space="preserve"> округа, выдвинутой ими совместно.</w:t>
      </w:r>
    </w:p>
    <w:p w:rsidR="00BC6042"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5. 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w:t>
      </w:r>
      <w:r w:rsidR="006B0C58">
        <w:rPr>
          <w:rFonts w:ascii="PT Astra Serif" w:hAnsi="PT Astra Serif" w:cs="Arial"/>
          <w:iCs/>
        </w:rPr>
        <w:t xml:space="preserve"> округа</w:t>
      </w:r>
      <w:r w:rsidRPr="00396950">
        <w:rPr>
          <w:rFonts w:ascii="PT Astra Serif" w:hAnsi="PT Astra Serif" w:cs="Arial"/>
          <w:iCs/>
        </w:rPr>
        <w:t xml:space="preserve"> </w:t>
      </w:r>
      <w:r w:rsidRPr="00396950">
        <w:rPr>
          <w:rFonts w:ascii="PT Astra Serif" w:hAnsi="PT Astra Serif" w:cs="PT Astra Serif"/>
        </w:rPr>
        <w:t>в соответствии с федеральным законом.</w:t>
      </w:r>
    </w:p>
    <w:p w:rsidR="00BC6042"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6. Инициатива проведения референдума, выдвинутая гражданами, избирательными объединениями, иными общественными объединениями, указанными в пункте 2 части 4 настоящей статьи, оформляется в порядке, установленном федеральным законом и принимаемым в соответствии с ним законом Иркутской области.</w:t>
      </w:r>
    </w:p>
    <w:p w:rsidR="00BC6042"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7. Инициатива проведения референдума, выдвинутая совместно Думой округа и </w:t>
      </w:r>
      <w:r w:rsidR="00EC3C9A">
        <w:rPr>
          <w:rFonts w:ascii="PT Astra Serif" w:hAnsi="PT Astra Serif" w:cs="PT Astra Serif"/>
        </w:rPr>
        <w:t>Мэром</w:t>
      </w:r>
      <w:r w:rsidRPr="00396950">
        <w:rPr>
          <w:rFonts w:ascii="PT Astra Serif" w:hAnsi="PT Astra Serif" w:cs="PT Astra Serif"/>
        </w:rPr>
        <w:t xml:space="preserve"> округа, оформляется правовыми актами Думы округа и </w:t>
      </w:r>
      <w:r w:rsidR="00EC3C9A">
        <w:rPr>
          <w:rFonts w:ascii="PT Astra Serif" w:hAnsi="PT Astra Serif" w:cs="PT Astra Serif"/>
        </w:rPr>
        <w:t>Мэра</w:t>
      </w:r>
      <w:r w:rsidRPr="00396950">
        <w:rPr>
          <w:rFonts w:ascii="PT Astra Serif" w:hAnsi="PT Astra Serif" w:cs="PT Astra Serif"/>
        </w:rPr>
        <w:t xml:space="preserve"> округа.</w:t>
      </w:r>
    </w:p>
    <w:p w:rsidR="00BC6042"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8. Дума округа обязана назначить местный референдум в течение 30 дней со дня поступления в Думу округа документов, на основании которых назначается местный референдум.</w:t>
      </w:r>
    </w:p>
    <w:p w:rsidR="00BC6042"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9. В случае, если местный референдум не назначен Думой округа в установленные сроки, референдум назначается судом на основании обращения граждан, избирательных объединений, мэра округа, органов государственной власти Иркутской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Иркутской области или иным органом, на который судом возложено обеспечение проведения местного референдума.</w:t>
      </w:r>
    </w:p>
    <w:p w:rsidR="00BC6042"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10. В местном референдуме имеют право участвовать граждане Российской Федерации, место жительства которых расположено в границах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 Граждане Российской Федерации участвуют в местном референдуме на основе всеобщего равного и прямого волеизъявления при тайном голосовании.</w:t>
      </w:r>
      <w:r w:rsidR="00162D69" w:rsidRPr="00396950">
        <w:rPr>
          <w:rFonts w:ascii="PT Astra Serif" w:hAnsi="PT Astra Serif" w:cs="PT Astra Serif"/>
        </w:rPr>
        <w:t xml:space="preserve"> </w:t>
      </w:r>
    </w:p>
    <w:p w:rsidR="00BC6042"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11. Итоги голосования и принятое на местном референдуме решение подлежат официальному опубликованию.</w:t>
      </w:r>
    </w:p>
    <w:p w:rsidR="00BC6042"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12. Принятое на местном референдуме решение подлежит обязательному исполнению на территории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 xml:space="preserve"> и не нуждается в утверждении какими-либо органами публичной власти, их должностными лицами.</w:t>
      </w:r>
    </w:p>
    <w:p w:rsidR="00BC6042"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13.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w:t>
      </w:r>
      <w:r w:rsidR="00EC3C9A">
        <w:rPr>
          <w:rFonts w:ascii="PT Astra Serif" w:hAnsi="PT Astra Serif" w:cs="PT Astra Serif"/>
        </w:rPr>
        <w:t>и</w:t>
      </w:r>
      <w:r w:rsidRPr="00396950">
        <w:rPr>
          <w:rFonts w:ascii="PT Astra Serif" w:hAnsi="PT Astra Serif" w:cs="PT Astra Serif"/>
        </w:rPr>
        <w:t xml:space="preserve"> настоящим Уставом.</w:t>
      </w:r>
    </w:p>
    <w:p w:rsidR="00BC6042"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362E7F"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lastRenderedPageBreak/>
        <w:t>15. Гарантии прав граждан на участие в местном референдуме, порядок подготовки и проведения местного референдума устанавливаются федеральным законом и принимаемыми в соответствии с ним законами Иркутской области.</w:t>
      </w:r>
      <w:r w:rsidR="001C3045" w:rsidRPr="00396950">
        <w:t>».</w:t>
      </w:r>
    </w:p>
    <w:p w:rsidR="00817C7C" w:rsidRPr="00396950" w:rsidRDefault="001C3045" w:rsidP="00BC6042">
      <w:pPr>
        <w:autoSpaceDE w:val="0"/>
        <w:autoSpaceDN w:val="0"/>
        <w:adjustRightInd w:val="0"/>
        <w:ind w:firstLine="709"/>
        <w:jc w:val="both"/>
      </w:pPr>
      <w:r w:rsidRPr="00396950">
        <w:rPr>
          <w:b/>
        </w:rPr>
        <w:t>1.3. Статью 10 «Муниципальные выборы»</w:t>
      </w:r>
      <w:r w:rsidR="00817C7C" w:rsidRPr="00396950">
        <w:t xml:space="preserve"> изложить в следующей редакции:</w:t>
      </w:r>
    </w:p>
    <w:p w:rsidR="00BC6042" w:rsidRPr="00396950" w:rsidRDefault="001C3045" w:rsidP="00BC6042">
      <w:pPr>
        <w:autoSpaceDE w:val="0"/>
        <w:autoSpaceDN w:val="0"/>
        <w:adjustRightInd w:val="0"/>
        <w:ind w:firstLine="709"/>
        <w:jc w:val="both"/>
        <w:rPr>
          <w:rFonts w:ascii="PT Astra Serif" w:hAnsi="PT Astra Serif" w:cs="PT Astra Serif"/>
        </w:rPr>
      </w:pPr>
      <w:r w:rsidRPr="00396950">
        <w:t>«</w:t>
      </w:r>
      <w:r w:rsidR="00BC6042" w:rsidRPr="00396950">
        <w:rPr>
          <w:rFonts w:ascii="PT Astra Serif" w:hAnsi="PT Astra Serif" w:cs="PT Astra Serif"/>
        </w:rPr>
        <w:t>1. Муниципальные выборы проводятся в целях избрания депутатов, мэра округа, иных лиц, замещающих муниципальные должности в соответствии с настоящим Уставом, на основе всеобщего равного и прямого избирательного права при тайном голосовании.</w:t>
      </w:r>
    </w:p>
    <w:p w:rsidR="000B7D85" w:rsidRDefault="00BC6042" w:rsidP="000B7D85">
      <w:pPr>
        <w:autoSpaceDE w:val="0"/>
        <w:autoSpaceDN w:val="0"/>
        <w:adjustRightInd w:val="0"/>
        <w:jc w:val="both"/>
        <w:rPr>
          <w:rFonts w:ascii="PT Astra Serif" w:hAnsi="PT Astra Serif" w:cs="PT Astra Serif"/>
        </w:rPr>
      </w:pPr>
      <w:r w:rsidRPr="00396950">
        <w:rPr>
          <w:rFonts w:ascii="PT Astra Serif" w:hAnsi="PT Astra Serif" w:cs="PT Astra Serif"/>
        </w:rPr>
        <w:t xml:space="preserve">2. Муниципальные выборы назначаются Думой округа </w:t>
      </w:r>
      <w:r w:rsidR="000B7D85">
        <w:rPr>
          <w:rFonts w:ascii="PT Astra Serif" w:hAnsi="PT Astra Serif" w:cs="PT Astra Serif"/>
        </w:rPr>
        <w:t>не ранее чем за 90 дней и не позднее чем за 80 дней до дня голосования</w:t>
      </w:r>
      <w:r w:rsidRPr="00396950">
        <w:rPr>
          <w:rFonts w:ascii="PT Astra Serif" w:hAnsi="PT Astra Serif" w:cs="PT Astra Serif"/>
        </w:rPr>
        <w:t xml:space="preserve">. </w:t>
      </w:r>
    </w:p>
    <w:p w:rsidR="00BC6042" w:rsidRPr="00396950" w:rsidRDefault="00BC6042" w:rsidP="000B7D85">
      <w:pPr>
        <w:autoSpaceDE w:val="0"/>
        <w:autoSpaceDN w:val="0"/>
        <w:adjustRightInd w:val="0"/>
        <w:ind w:firstLine="708"/>
        <w:jc w:val="both"/>
        <w:rPr>
          <w:rFonts w:ascii="PT Astra Serif" w:hAnsi="PT Astra Serif" w:cs="PT Astra Serif"/>
        </w:rPr>
      </w:pPr>
      <w:r w:rsidRPr="00396950">
        <w:rPr>
          <w:rFonts w:ascii="PT Astra Serif" w:hAnsi="PT Astra Serif" w:cs="PT Astra Serif"/>
        </w:rPr>
        <w:t>В случаях, установленных федеральным законом, муниципальные выборы назначаются соответствующей избирательной комиссией или судом.</w:t>
      </w:r>
    </w:p>
    <w:p w:rsidR="00BC6042"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Иркутской области.</w:t>
      </w:r>
    </w:p>
    <w:p w:rsidR="00BC6042"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4. Законом Иркутской области в соответствии с Федеральным законом № 33-ФЗ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rsidR="00BC6042"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5. Муниципальные выборы в </w:t>
      </w:r>
      <w:r w:rsidRPr="00396950">
        <w:rPr>
          <w:rFonts w:ascii="PT Astra Serif" w:hAnsi="PT Astra Serif" w:cs="Arial"/>
          <w:bCs/>
          <w:iCs/>
        </w:rPr>
        <w:t>Чунском</w:t>
      </w:r>
      <w:r w:rsidRPr="00396950">
        <w:rPr>
          <w:rFonts w:ascii="PT Astra Serif" w:hAnsi="PT Astra Serif" w:cs="Arial"/>
          <w:b/>
          <w:bCs/>
          <w:i/>
          <w:iCs/>
        </w:rPr>
        <w:t xml:space="preserve"> </w:t>
      </w:r>
      <w:r w:rsidRPr="00396950">
        <w:rPr>
          <w:rFonts w:ascii="PT Astra Serif" w:hAnsi="PT Astra Serif" w:cs="Arial"/>
          <w:iCs/>
        </w:rPr>
        <w:t xml:space="preserve">муниципальном округе проводятся по </w:t>
      </w:r>
      <w:r w:rsidR="000B7D85">
        <w:rPr>
          <w:rFonts w:ascii="PT Astra Serif" w:hAnsi="PT Astra Serif" w:cs="Arial"/>
          <w:iCs/>
        </w:rPr>
        <w:t>мажоритарной</w:t>
      </w:r>
      <w:r w:rsidRPr="00396950">
        <w:rPr>
          <w:rFonts w:ascii="PT Astra Serif" w:hAnsi="PT Astra Serif" w:cs="Arial"/>
          <w:iCs/>
        </w:rPr>
        <w:t xml:space="preserve"> избирательной системе.</w:t>
      </w:r>
    </w:p>
    <w:p w:rsidR="00BC6042" w:rsidRPr="00396950" w:rsidRDefault="00BC6042" w:rsidP="00BC6042">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6. Итоги муниципальных выборов подлежат официальному опубликованию.».</w:t>
      </w:r>
    </w:p>
    <w:p w:rsidR="00817C7C" w:rsidRPr="00396950" w:rsidRDefault="00F51BE8" w:rsidP="00BC6042">
      <w:pPr>
        <w:autoSpaceDE w:val="0"/>
        <w:autoSpaceDN w:val="0"/>
        <w:adjustRightInd w:val="0"/>
        <w:ind w:firstLine="709"/>
        <w:jc w:val="both"/>
        <w:rPr>
          <w:rFonts w:ascii="PT Astra Serif" w:hAnsi="PT Astra Serif" w:cs="PT Astra Serif"/>
        </w:rPr>
      </w:pPr>
      <w:r w:rsidRPr="00396950">
        <w:rPr>
          <w:b/>
        </w:rPr>
        <w:t>1.4. Статью 13 «Сход граждан»</w:t>
      </w:r>
      <w:r w:rsidR="00817C7C" w:rsidRPr="00396950">
        <w:t xml:space="preserve"> изложить в следующей редакции:</w:t>
      </w:r>
    </w:p>
    <w:p w:rsidR="00BC6042" w:rsidRPr="00396950" w:rsidRDefault="00F51BE8" w:rsidP="00BC6042">
      <w:pPr>
        <w:autoSpaceDE w:val="0"/>
        <w:autoSpaceDN w:val="0"/>
        <w:adjustRightInd w:val="0"/>
        <w:ind w:firstLine="709"/>
        <w:jc w:val="both"/>
        <w:rPr>
          <w:rFonts w:ascii="PT Astra Serif" w:hAnsi="PT Astra Serif"/>
        </w:rPr>
      </w:pPr>
      <w:r w:rsidRPr="00396950">
        <w:t>«</w:t>
      </w:r>
      <w:r w:rsidR="00BC6042" w:rsidRPr="00396950">
        <w:rPr>
          <w:rFonts w:ascii="PT Astra Serif" w:hAnsi="PT Astra Serif"/>
        </w:rPr>
        <w:t xml:space="preserve">1. В случаях, предусмотренных </w:t>
      </w:r>
      <w:r w:rsidR="00BC6042" w:rsidRPr="00396950">
        <w:rPr>
          <w:rFonts w:ascii="PT Astra Serif" w:hAnsi="PT Astra Serif" w:cs="PT Astra Serif"/>
        </w:rPr>
        <w:t>Федеральным законом № 33-ФЗ</w:t>
      </w:r>
      <w:r w:rsidR="00BC6042" w:rsidRPr="00396950">
        <w:rPr>
          <w:rFonts w:ascii="PT Astra Serif" w:hAnsi="PT Astra Serif"/>
        </w:rPr>
        <w:t>, сход граждан может проводиться:</w:t>
      </w:r>
    </w:p>
    <w:p w:rsidR="00BC6042" w:rsidRPr="00396950" w:rsidRDefault="00BC6042" w:rsidP="00BC6042">
      <w:pPr>
        <w:autoSpaceDE w:val="0"/>
        <w:autoSpaceDN w:val="0"/>
        <w:adjustRightInd w:val="0"/>
        <w:ind w:firstLine="709"/>
        <w:jc w:val="both"/>
        <w:rPr>
          <w:rFonts w:ascii="PT Astra Serif" w:hAnsi="PT Astra Serif"/>
        </w:rPr>
      </w:pPr>
      <w:r w:rsidRPr="00396950">
        <w:rPr>
          <w:rFonts w:ascii="PT Astra Serif" w:hAnsi="PT Astra Serif"/>
        </w:rPr>
        <w:t xml:space="preserve">1) в населенном пункте, входящем в состав территории </w:t>
      </w:r>
      <w:r w:rsidRPr="00396950">
        <w:rPr>
          <w:rFonts w:ascii="PT Astra Serif" w:hAnsi="PT Astra Serif" w:cs="Arial"/>
          <w:bCs/>
          <w:iCs/>
        </w:rPr>
        <w:t xml:space="preserve">Чунского </w:t>
      </w:r>
      <w:r w:rsidRPr="00396950">
        <w:rPr>
          <w:rFonts w:ascii="PT Astra Serif" w:hAnsi="PT Astra Serif" w:cs="Arial"/>
          <w:iCs/>
        </w:rPr>
        <w:t>муниципального округа</w:t>
      </w:r>
      <w:r w:rsidRPr="00396950">
        <w:rPr>
          <w:rFonts w:ascii="PT Astra Serif" w:hAnsi="PT Astra Serif"/>
        </w:rPr>
        <w:t>, по вопросу введения и использования средств самообложения граждан на территории данного населенного пункта;</w:t>
      </w:r>
    </w:p>
    <w:p w:rsidR="00BC6042" w:rsidRPr="00396950" w:rsidRDefault="00BC6042" w:rsidP="00BC6042">
      <w:pPr>
        <w:autoSpaceDE w:val="0"/>
        <w:autoSpaceDN w:val="0"/>
        <w:adjustRightInd w:val="0"/>
        <w:ind w:firstLine="709"/>
        <w:jc w:val="both"/>
        <w:rPr>
          <w:rFonts w:ascii="PT Astra Serif" w:hAnsi="PT Astra Serif"/>
        </w:rPr>
      </w:pPr>
      <w:r w:rsidRPr="00396950">
        <w:rPr>
          <w:rFonts w:ascii="PT Astra Serif" w:hAnsi="PT Astra Serif"/>
        </w:rPr>
        <w:t xml:space="preserve">2) в соответствии с законом </w:t>
      </w:r>
      <w:r w:rsidRPr="00396950">
        <w:rPr>
          <w:rFonts w:ascii="PT Astra Serif" w:hAnsi="PT Astra Serif" w:cs="PT Astra Serif"/>
        </w:rPr>
        <w:t>Иркутской области</w:t>
      </w:r>
      <w:r w:rsidRPr="00396950">
        <w:rPr>
          <w:rFonts w:ascii="PT Astra Serif" w:hAnsi="PT Astra Serif"/>
        </w:rPr>
        <w:t xml:space="preserve"> на части территории населенного пункта, входящего в состав территории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rPr>
        <w:t>, по вопросу введения и использования средств самообложения граждан на данной части территории населенного пункта;</w:t>
      </w:r>
    </w:p>
    <w:p w:rsidR="00BC6042" w:rsidRPr="00396950" w:rsidRDefault="00BC6042" w:rsidP="00BC6042">
      <w:pPr>
        <w:autoSpaceDE w:val="0"/>
        <w:autoSpaceDN w:val="0"/>
        <w:adjustRightInd w:val="0"/>
        <w:ind w:firstLine="709"/>
        <w:jc w:val="both"/>
        <w:rPr>
          <w:rFonts w:ascii="PT Astra Serif" w:hAnsi="PT Astra Serif"/>
        </w:rPr>
      </w:pPr>
      <w:r w:rsidRPr="00396950">
        <w:rPr>
          <w:rFonts w:ascii="PT Astra Serif" w:hAnsi="PT Astra Serif"/>
        </w:rPr>
        <w:t xml:space="preserve">3) на территории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rPr>
        <w:t xml:space="preserve"> или на части его территории по вопросу выявления мнения граждан о поддержке инициативного проекта.</w:t>
      </w:r>
    </w:p>
    <w:p w:rsidR="00BC6042" w:rsidRPr="00396950" w:rsidRDefault="00BC6042" w:rsidP="00BC6042">
      <w:pPr>
        <w:autoSpaceDE w:val="0"/>
        <w:autoSpaceDN w:val="0"/>
        <w:adjustRightInd w:val="0"/>
        <w:ind w:firstLine="709"/>
        <w:jc w:val="both"/>
        <w:rPr>
          <w:rFonts w:ascii="PT Astra Serif" w:hAnsi="PT Astra Serif"/>
        </w:rPr>
      </w:pPr>
      <w:r w:rsidRPr="00396950">
        <w:rPr>
          <w:rFonts w:ascii="PT Astra Serif" w:hAnsi="PT Astra Serif"/>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BC6042" w:rsidRPr="00396950" w:rsidRDefault="00BC6042" w:rsidP="00BC6042">
      <w:pPr>
        <w:autoSpaceDE w:val="0"/>
        <w:autoSpaceDN w:val="0"/>
        <w:adjustRightInd w:val="0"/>
        <w:ind w:firstLine="709"/>
        <w:jc w:val="both"/>
        <w:rPr>
          <w:rFonts w:ascii="PT Astra Serif" w:hAnsi="PT Astra Serif"/>
        </w:rPr>
      </w:pPr>
      <w:r w:rsidRPr="00396950">
        <w:rPr>
          <w:rFonts w:ascii="PT Astra Serif" w:hAnsi="PT Astra Serif"/>
        </w:rPr>
        <w:t xml:space="preserve">3. Сход граждан может созываться </w:t>
      </w:r>
      <w:r w:rsidRPr="00396950">
        <w:rPr>
          <w:rFonts w:ascii="PT Astra Serif" w:hAnsi="PT Astra Serif" w:cs="PT Astra Serif"/>
        </w:rPr>
        <w:t>мэром округа</w:t>
      </w:r>
      <w:r w:rsidRPr="00396950">
        <w:rPr>
          <w:rFonts w:ascii="PT Astra Serif" w:hAnsi="PT Astra Serif"/>
        </w:rPr>
        <w:t xml:space="preserve"> либо </w:t>
      </w:r>
      <w:r w:rsidRPr="00396950">
        <w:rPr>
          <w:rFonts w:ascii="PT Astra Serif" w:hAnsi="PT Astra Serif" w:cs="PT Astra Serif"/>
        </w:rPr>
        <w:t>Думой округа</w:t>
      </w:r>
      <w:r w:rsidRPr="00396950">
        <w:rPr>
          <w:rFonts w:ascii="PT Astra Serif" w:hAnsi="PT Astra Serif"/>
        </w:rPr>
        <w:t>, в том числе по инициативе группы жителей соответствующей части территории населенного пункта численностью не менее 10 человек.</w:t>
      </w:r>
    </w:p>
    <w:p w:rsidR="00BC6042" w:rsidRPr="00396950" w:rsidRDefault="00BC6042" w:rsidP="00BC6042">
      <w:pPr>
        <w:autoSpaceDE w:val="0"/>
        <w:autoSpaceDN w:val="0"/>
        <w:adjustRightInd w:val="0"/>
        <w:ind w:firstLine="709"/>
        <w:jc w:val="both"/>
        <w:rPr>
          <w:rFonts w:ascii="PT Astra Serif" w:hAnsi="PT Astra Serif"/>
        </w:rPr>
      </w:pPr>
      <w:r w:rsidRPr="00396950">
        <w:rPr>
          <w:rFonts w:ascii="PT Astra Serif" w:hAnsi="PT Astra Serif"/>
        </w:rPr>
        <w:t xml:space="preserve">4. Проведение схода граждан обеспечивается </w:t>
      </w:r>
      <w:r w:rsidRPr="00396950">
        <w:rPr>
          <w:rFonts w:ascii="PT Astra Serif" w:hAnsi="PT Astra Serif" w:cs="PT Astra Serif"/>
        </w:rPr>
        <w:t>мэром округа</w:t>
      </w:r>
      <w:r w:rsidRPr="00396950">
        <w:rPr>
          <w:rFonts w:ascii="PT Astra Serif" w:hAnsi="PT Astra Serif"/>
        </w:rPr>
        <w:t>.</w:t>
      </w:r>
    </w:p>
    <w:p w:rsidR="00564AF3" w:rsidRDefault="00BC6042" w:rsidP="00BC6042">
      <w:pPr>
        <w:autoSpaceDE w:val="0"/>
        <w:autoSpaceDN w:val="0"/>
        <w:adjustRightInd w:val="0"/>
        <w:ind w:firstLine="709"/>
        <w:jc w:val="both"/>
        <w:rPr>
          <w:rFonts w:ascii="PT Astra Serif" w:hAnsi="PT Astra Serif"/>
          <w:i/>
          <w:u w:val="single"/>
        </w:rPr>
      </w:pPr>
      <w:r w:rsidRPr="00396950">
        <w:rPr>
          <w:rFonts w:ascii="PT Astra Serif" w:hAnsi="PT Astra Serif"/>
        </w:rPr>
        <w:t xml:space="preserve">5. Порядок организации и проведения схода граждан определяется </w:t>
      </w:r>
      <w:r w:rsidR="00564AF3">
        <w:rPr>
          <w:rFonts w:ascii="PT Astra Serif" w:hAnsi="PT Astra Serif" w:cs="PT Astra Serif"/>
        </w:rPr>
        <w:t>решением Думы округа</w:t>
      </w:r>
      <w:r w:rsidRPr="00396950">
        <w:rPr>
          <w:rFonts w:ascii="PT Astra Serif" w:hAnsi="PT Astra Serif"/>
        </w:rPr>
        <w:t xml:space="preserve"> и должен предусматривать заблаговременное оповещение жителей </w:t>
      </w:r>
      <w:r w:rsidRPr="00396950">
        <w:rPr>
          <w:rFonts w:ascii="PT Astra Serif" w:hAnsi="PT Astra Serif" w:cs="Arial"/>
          <w:bCs/>
          <w:iCs/>
        </w:rPr>
        <w:t>Чунского</w:t>
      </w:r>
      <w:r w:rsidRPr="00396950">
        <w:rPr>
          <w:rFonts w:ascii="PT Astra Serif" w:hAnsi="PT Astra Serif" w:cs="Arial"/>
          <w:iCs/>
        </w:rPr>
        <w:t xml:space="preserve"> муниципального округа</w:t>
      </w:r>
      <w:r w:rsidRPr="00396950">
        <w:rPr>
          <w:rFonts w:ascii="PT Astra Serif" w:hAnsi="PT Astra Serif"/>
        </w:rPr>
        <w:t xml:space="preserve">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 </w:t>
      </w:r>
    </w:p>
    <w:p w:rsidR="00BC6042" w:rsidRPr="00396950" w:rsidRDefault="00BC6042" w:rsidP="00BC6042">
      <w:pPr>
        <w:autoSpaceDE w:val="0"/>
        <w:autoSpaceDN w:val="0"/>
        <w:adjustRightInd w:val="0"/>
        <w:ind w:firstLine="709"/>
        <w:jc w:val="both"/>
        <w:rPr>
          <w:rFonts w:ascii="PT Astra Serif" w:hAnsi="PT Astra Serif"/>
        </w:rPr>
      </w:pPr>
      <w:r w:rsidRPr="00396950">
        <w:rPr>
          <w:rFonts w:ascii="PT Astra Serif" w:hAnsi="PT Astra Serif"/>
        </w:rPr>
        <w:t xml:space="preserve">6. Критерии определения границ части территории населенного пункта, входящего в состав территории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rPr>
        <w:t xml:space="preserve">, на которой может проводиться сход граждан по вопросу введения и использования средств самообложения граждан, устанавливаются законом </w:t>
      </w:r>
      <w:r w:rsidRPr="00396950">
        <w:rPr>
          <w:rFonts w:ascii="PT Astra Serif" w:hAnsi="PT Astra Serif" w:cs="PT Astra Serif"/>
        </w:rPr>
        <w:t>Иркутской области</w:t>
      </w:r>
      <w:r w:rsidRPr="00396950">
        <w:rPr>
          <w:rFonts w:ascii="PT Astra Serif" w:hAnsi="PT Astra Serif"/>
        </w:rPr>
        <w:t>.</w:t>
      </w:r>
    </w:p>
    <w:p w:rsidR="00BC6042" w:rsidRPr="00396950" w:rsidRDefault="00BC6042" w:rsidP="00BC6042">
      <w:pPr>
        <w:autoSpaceDE w:val="0"/>
        <w:autoSpaceDN w:val="0"/>
        <w:adjustRightInd w:val="0"/>
        <w:ind w:firstLine="709"/>
        <w:jc w:val="both"/>
        <w:rPr>
          <w:rFonts w:ascii="PT Astra Serif" w:hAnsi="PT Astra Serif"/>
        </w:rPr>
      </w:pPr>
      <w:r w:rsidRPr="00396950">
        <w:rPr>
          <w:rFonts w:ascii="PT Astra Serif" w:hAnsi="PT Astra Serif"/>
        </w:rPr>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BC6042" w:rsidRPr="00396950" w:rsidRDefault="00BC6042" w:rsidP="00BC6042">
      <w:pPr>
        <w:autoSpaceDE w:val="0"/>
        <w:autoSpaceDN w:val="0"/>
        <w:adjustRightInd w:val="0"/>
        <w:ind w:firstLine="709"/>
        <w:jc w:val="both"/>
        <w:rPr>
          <w:rFonts w:ascii="PT Astra Serif" w:hAnsi="PT Astra Serif"/>
        </w:rPr>
      </w:pPr>
      <w:r w:rsidRPr="00396950">
        <w:rPr>
          <w:rFonts w:ascii="PT Astra Serif" w:hAnsi="PT Astra Serif"/>
        </w:rPr>
        <w:lastRenderedPageBreak/>
        <w:t xml:space="preserve">8.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w:t>
      </w:r>
      <w:r w:rsidRPr="00396950">
        <w:rPr>
          <w:rFonts w:ascii="PT Astra Serif" w:hAnsi="PT Astra Serif" w:cs="PT Astra Serif"/>
        </w:rPr>
        <w:t>настоящим Уставом</w:t>
      </w:r>
      <w:r w:rsidRPr="00396950">
        <w:rPr>
          <w:rFonts w:ascii="PT Astra Serif" w:hAnsi="PT Astra Serif"/>
        </w:rPr>
        <w:t>,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BC6042" w:rsidRPr="00396950" w:rsidRDefault="00BC6042" w:rsidP="00BC6042">
      <w:pPr>
        <w:autoSpaceDE w:val="0"/>
        <w:autoSpaceDN w:val="0"/>
        <w:adjustRightInd w:val="0"/>
        <w:ind w:firstLine="709"/>
        <w:jc w:val="both"/>
        <w:rPr>
          <w:rFonts w:ascii="PT Astra Serif" w:hAnsi="PT Astra Serif"/>
        </w:rPr>
      </w:pPr>
      <w:r w:rsidRPr="00396950">
        <w:rPr>
          <w:rFonts w:ascii="PT Astra Serif" w:hAnsi="PT Astra Serif"/>
        </w:rPr>
        <w:t>9. Решение схода граждан считается принятым, если за него проголосовало более половины участников схода граждан.</w:t>
      </w:r>
    </w:p>
    <w:p w:rsidR="00BC6042" w:rsidRPr="00396950" w:rsidRDefault="00BC6042" w:rsidP="00BC6042">
      <w:pPr>
        <w:autoSpaceDE w:val="0"/>
        <w:autoSpaceDN w:val="0"/>
        <w:adjustRightInd w:val="0"/>
        <w:ind w:firstLine="709"/>
        <w:jc w:val="both"/>
        <w:rPr>
          <w:rFonts w:ascii="PT Astra Serif" w:hAnsi="PT Astra Serif"/>
        </w:rPr>
      </w:pPr>
      <w:r w:rsidRPr="00396950">
        <w:rPr>
          <w:rFonts w:ascii="PT Astra Serif" w:hAnsi="PT Astra Serif"/>
        </w:rPr>
        <w:t xml:space="preserve">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w:t>
      </w:r>
      <w:r w:rsidRPr="00396950">
        <w:rPr>
          <w:rFonts w:ascii="PT Astra Serif" w:hAnsi="PT Astra Serif" w:cs="PT Astra Serif"/>
        </w:rPr>
        <w:t>настоящим Уставом</w:t>
      </w:r>
      <w:r w:rsidRPr="00396950">
        <w:rPr>
          <w:rFonts w:ascii="PT Astra Serif" w:hAnsi="PT Astra Serif"/>
        </w:rPr>
        <w:t>.</w:t>
      </w:r>
    </w:p>
    <w:p w:rsidR="009B20A6" w:rsidRPr="00396950" w:rsidRDefault="00BC6042" w:rsidP="00BC6042">
      <w:pPr>
        <w:autoSpaceDE w:val="0"/>
        <w:autoSpaceDN w:val="0"/>
        <w:adjustRightInd w:val="0"/>
        <w:ind w:firstLine="709"/>
        <w:jc w:val="both"/>
      </w:pPr>
      <w:r w:rsidRPr="00396950">
        <w:rPr>
          <w:rFonts w:ascii="PT Astra Serif" w:hAnsi="PT Astra Serif"/>
        </w:rPr>
        <w:t>11. Решения, принятые на сходе граждан, подлежат официальному опубликованию.</w:t>
      </w:r>
      <w:r w:rsidR="009B20A6" w:rsidRPr="00396950">
        <w:t>».</w:t>
      </w:r>
    </w:p>
    <w:p w:rsidR="00817C7C" w:rsidRPr="00396950" w:rsidRDefault="009B20A6" w:rsidP="00BC6042">
      <w:pPr>
        <w:autoSpaceDE w:val="0"/>
        <w:autoSpaceDN w:val="0"/>
        <w:adjustRightInd w:val="0"/>
        <w:ind w:firstLine="709"/>
        <w:jc w:val="both"/>
      </w:pPr>
      <w:r w:rsidRPr="00396950">
        <w:rPr>
          <w:b/>
        </w:rPr>
        <w:t>1.5.</w:t>
      </w:r>
      <w:r w:rsidR="00C10C9D" w:rsidRPr="00396950">
        <w:rPr>
          <w:b/>
        </w:rPr>
        <w:t xml:space="preserve"> Статью 15 «Инициативные проекты»</w:t>
      </w:r>
      <w:r w:rsidR="00817C7C" w:rsidRPr="00396950">
        <w:t xml:space="preserve"> изложить в следующей редакции:</w:t>
      </w:r>
    </w:p>
    <w:p w:rsidR="007C2761" w:rsidRPr="00396950" w:rsidRDefault="00C10C9D" w:rsidP="007C2761">
      <w:pPr>
        <w:autoSpaceDE w:val="0"/>
        <w:autoSpaceDN w:val="0"/>
        <w:adjustRightInd w:val="0"/>
        <w:ind w:firstLine="709"/>
        <w:jc w:val="both"/>
        <w:rPr>
          <w:rFonts w:ascii="PT Astra Serif" w:hAnsi="PT Astra Serif" w:cs="PT Astra Serif"/>
        </w:rPr>
      </w:pPr>
      <w:r w:rsidRPr="00396950">
        <w:t>«</w:t>
      </w:r>
      <w:r w:rsidR="007C2761" w:rsidRPr="00396950">
        <w:rPr>
          <w:rFonts w:ascii="PT Astra Serif" w:hAnsi="PT Astra Serif" w:cs="PT Astra Serif"/>
        </w:rPr>
        <w:t xml:space="preserve">1. В целях реализации мероприятий, имеющих приоритетное значение для жителей </w:t>
      </w:r>
      <w:r w:rsidR="007C2761" w:rsidRPr="00396950">
        <w:rPr>
          <w:rFonts w:ascii="PT Astra Serif" w:hAnsi="PT Astra Serif" w:cs="Arial"/>
          <w:bCs/>
          <w:iCs/>
        </w:rPr>
        <w:t xml:space="preserve">Чунского </w:t>
      </w:r>
      <w:r w:rsidR="007C2761" w:rsidRPr="00396950">
        <w:rPr>
          <w:rFonts w:ascii="PT Astra Serif" w:hAnsi="PT Astra Serif" w:cs="Arial"/>
          <w:iCs/>
        </w:rPr>
        <w:t>муниципального округа</w:t>
      </w:r>
      <w:r w:rsidR="007C2761" w:rsidRPr="00396950">
        <w:rPr>
          <w:rFonts w:ascii="PT Astra Serif" w:hAnsi="PT Astra Serif" w:cs="PT Astra Serif"/>
        </w:rPr>
        <w:t xml:space="preserve"> или его части, по решению вопросов непосредственного обеспечения жизнедеятельности нас</w:t>
      </w:r>
      <w:r w:rsidR="00564AF3">
        <w:rPr>
          <w:rFonts w:ascii="PT Astra Serif" w:hAnsi="PT Astra Serif" w:cs="PT Astra Serif"/>
        </w:rPr>
        <w:t xml:space="preserve">еления или иных вопросов, </w:t>
      </w:r>
      <w:proofErr w:type="spellStart"/>
      <w:r w:rsidR="00564AF3">
        <w:rPr>
          <w:rFonts w:ascii="PT Astra Serif" w:hAnsi="PT Astra Serif" w:cs="PT Astra Serif"/>
        </w:rPr>
        <w:t>право</w:t>
      </w:r>
      <w:r w:rsidR="007C2761" w:rsidRPr="00396950">
        <w:rPr>
          <w:rFonts w:ascii="PT Astra Serif" w:hAnsi="PT Astra Serif" w:cs="PT Astra Serif"/>
        </w:rPr>
        <w:t>решения</w:t>
      </w:r>
      <w:proofErr w:type="spellEnd"/>
      <w:r w:rsidR="007C2761" w:rsidRPr="00396950">
        <w:rPr>
          <w:rFonts w:ascii="PT Astra Serif" w:hAnsi="PT Astra Serif" w:cs="PT Astra Serif"/>
        </w:rPr>
        <w:t xml:space="preserve"> которых предоставлено орга</w:t>
      </w:r>
      <w:r w:rsidR="00384006">
        <w:rPr>
          <w:rFonts w:ascii="PT Astra Serif" w:hAnsi="PT Astra Serif" w:cs="PT Astra Serif"/>
        </w:rPr>
        <w:t>нам местного самоуправления, в А</w:t>
      </w:r>
      <w:r w:rsidR="007C2761" w:rsidRPr="00396950">
        <w:rPr>
          <w:rFonts w:ascii="PT Astra Serif" w:hAnsi="PT Astra Serif" w:cs="PT Astra Serif"/>
        </w:rPr>
        <w:t xml:space="preserve">дминистрацию округа, в том числе через территориальный </w:t>
      </w:r>
      <w:r w:rsidR="00564AF3">
        <w:rPr>
          <w:rFonts w:ascii="PT Astra Serif" w:hAnsi="PT Astra Serif" w:cs="PT Astra Serif"/>
        </w:rPr>
        <w:t>отдел</w:t>
      </w:r>
      <w:r w:rsidR="00384006">
        <w:rPr>
          <w:rFonts w:ascii="PT Astra Serif" w:hAnsi="PT Astra Serif" w:cs="PT Astra Serif"/>
        </w:rPr>
        <w:t xml:space="preserve"> А</w:t>
      </w:r>
      <w:r w:rsidR="007C2761" w:rsidRPr="00396950">
        <w:rPr>
          <w:rFonts w:ascii="PT Astra Serif" w:hAnsi="PT Astra Serif" w:cs="PT Astra Serif"/>
        </w:rPr>
        <w:t>дминистрации</w:t>
      </w:r>
      <w:r w:rsidR="00564AF3">
        <w:rPr>
          <w:rFonts w:ascii="PT Astra Serif" w:hAnsi="PT Astra Serif" w:cs="PT Astra Serif"/>
        </w:rPr>
        <w:t xml:space="preserve"> округа</w:t>
      </w:r>
      <w:r w:rsidR="007C2761" w:rsidRPr="00396950">
        <w:rPr>
          <w:rFonts w:ascii="PT Astra Serif" w:hAnsi="PT Astra Serif" w:cs="PT Astra Serif"/>
        </w:rPr>
        <w:t>, может быть внесен инициативный проект.</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2. Порядок определения части территории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 на которой могут реализовываться инициативные проекты, устанавливается нормативным правовым актом Думы округа.</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 xml:space="preserve">,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округа. Право выступить инициатором проекта в соответствии с нормативным правовым актом Думы округа может быть предоставлено также иным лицам, осуществляющим деятельность на территории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w:t>
      </w:r>
    </w:p>
    <w:p w:rsidR="007C2761" w:rsidRPr="00396950" w:rsidRDefault="007C2761" w:rsidP="007C2761">
      <w:pPr>
        <w:autoSpaceDE w:val="0"/>
        <w:autoSpaceDN w:val="0"/>
        <w:adjustRightInd w:val="0"/>
        <w:ind w:firstLine="709"/>
        <w:jc w:val="both"/>
        <w:rPr>
          <w:rFonts w:ascii="PT Astra Serif" w:hAnsi="PT Astra Serif" w:cs="PT Astra Serif"/>
        </w:rPr>
      </w:pPr>
      <w:bookmarkStart w:id="1" w:name="Par27"/>
      <w:bookmarkEnd w:id="1"/>
      <w:r w:rsidRPr="00396950">
        <w:rPr>
          <w:rFonts w:ascii="PT Astra Serif" w:hAnsi="PT Astra Serif" w:cs="PT Astra Serif"/>
        </w:rPr>
        <w:t>4. Инициативный проект должен содержать следующие сведения:</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1) описание проблемы, решение которой имеет приоритетное значение для жителей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 xml:space="preserve"> или его части;</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2) обоснование предложений по решению указанной проблемы;</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3) описание ожидаемого результата (ожидаемых результатов) реализации инициативного проекта;</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4) предварительный расчет необходимых расходов на реализацию инициативного проекта;</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5) планируемые сроки реализации инициативного проекта;</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6) сведения о планируемом (возможном) финансовом, имущественном и (или) трудовом участии заинтересованных лиц в реализации данного проекта;</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8) указание на территорию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Думы округа;</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9) иные сведения, предусмотренные нормативным правовым актом Думы округа.</w:t>
      </w:r>
    </w:p>
    <w:p w:rsidR="007C2761" w:rsidRPr="00396950" w:rsidRDefault="007C2761" w:rsidP="007C2761">
      <w:pPr>
        <w:autoSpaceDE w:val="0"/>
        <w:autoSpaceDN w:val="0"/>
        <w:adjustRightInd w:val="0"/>
        <w:ind w:firstLine="709"/>
        <w:jc w:val="both"/>
        <w:rPr>
          <w:rFonts w:ascii="PT Astra Serif" w:hAnsi="PT Astra Serif" w:cs="PT Astra Serif"/>
        </w:rPr>
      </w:pPr>
      <w:bookmarkStart w:id="2" w:name="Par37"/>
      <w:bookmarkEnd w:id="2"/>
      <w:r w:rsidRPr="00396950">
        <w:rPr>
          <w:rFonts w:ascii="PT Astra Serif" w:hAnsi="PT Astra Serif" w:cs="PT Astra Serif"/>
        </w:rPr>
        <w:t xml:space="preserve">5. Инициативный проект до его внесения в Администрацию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 xml:space="preserve">, в целях обсуждения инициативного проекта, определения его соответствия интересам жителей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 xml:space="preserve"> или его части, целесообразности реализации инициативного проекта, а также принятия сходом или собранием </w:t>
      </w:r>
      <w:r w:rsidRPr="00396950">
        <w:rPr>
          <w:rFonts w:ascii="PT Astra Serif" w:hAnsi="PT Astra Serif" w:cs="PT Astra Serif"/>
        </w:rPr>
        <w:lastRenderedPageBreak/>
        <w:t>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6. Помимо обязательной поддержки инициативного проекта, предусмотренной частью 5 настоящей статьи, нормативным правовым актом Думы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7. Инициаторы проекта при внесении инициативного проекта в Администрацию округа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 xml:space="preserve"> или его части.</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8. Информация о внесении инициативного проекта в Администрацию округа подлежит обнародованию, в том числе посредством размещения на официальном сайте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 xml:space="preserve"> в информационно-телекоммуникационной сети «Интернет», в течение трех рабочих дней со дня внесения инициативного проекта в Администрацию округа 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представления в Администрацию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7C2761" w:rsidRPr="00396950" w:rsidRDefault="007C2761" w:rsidP="007C2761">
      <w:pPr>
        <w:autoSpaceDE w:val="0"/>
        <w:autoSpaceDN w:val="0"/>
        <w:adjustRightInd w:val="0"/>
        <w:ind w:firstLine="709"/>
        <w:jc w:val="both"/>
        <w:rPr>
          <w:rFonts w:ascii="PT Astra Serif" w:hAnsi="PT Astra Serif" w:cs="PT Astra Serif"/>
        </w:rPr>
      </w:pPr>
      <w:bookmarkStart w:id="3" w:name="Par41"/>
      <w:bookmarkEnd w:id="3"/>
      <w:r w:rsidRPr="00396950">
        <w:rPr>
          <w:rFonts w:ascii="PT Astra Serif" w:hAnsi="PT Astra Serif" w:cs="PT Astra Serif"/>
        </w:rPr>
        <w:t>9. Инициативный проект подлежит обязательному рассмотрению Администрацией округа в течение 30 дней со дня его внесения. Администрация округа по результатам рассмотрения инициативного проекта принимает одно из следующих решений:</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10. Администрация округа принимает решение об отказе в поддержке инициативного проекта в одном из следующих случаев:</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 несоблюдение установленного порядка внесения инициативного проекта и его рассмотрения;</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настоящему Уставу;</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C2761" w:rsidRPr="00396950" w:rsidRDefault="007C2761" w:rsidP="007C2761">
      <w:pPr>
        <w:autoSpaceDE w:val="0"/>
        <w:autoSpaceDN w:val="0"/>
        <w:adjustRightInd w:val="0"/>
        <w:ind w:firstLine="709"/>
        <w:jc w:val="both"/>
        <w:rPr>
          <w:rFonts w:ascii="PT Astra Serif" w:hAnsi="PT Astra Serif" w:cs="PT Astra Serif"/>
        </w:rPr>
      </w:pPr>
      <w:bookmarkStart w:id="4" w:name="Par49"/>
      <w:bookmarkEnd w:id="4"/>
      <w:r w:rsidRPr="00396950">
        <w:rPr>
          <w:rFonts w:ascii="PT Astra Serif" w:hAnsi="PT Astra Serif" w:cs="PT Astra Serif"/>
        </w:rPr>
        <w:t>5) наличие возможности решения описанной в инициативном проекте проблемы более эффективным способом;</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6) признание инициативного проекта не прошедшим конкурсный отбор.</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11. Администрация округа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7C2761" w:rsidRPr="00396950" w:rsidRDefault="007C2761" w:rsidP="007C2761">
      <w:pPr>
        <w:autoSpaceDE w:val="0"/>
        <w:autoSpaceDN w:val="0"/>
        <w:adjustRightInd w:val="0"/>
        <w:ind w:firstLine="709"/>
        <w:jc w:val="both"/>
        <w:rPr>
          <w:rFonts w:ascii="PT Astra Serif" w:hAnsi="PT Astra Serif" w:cs="PT Astra Serif"/>
        </w:rPr>
      </w:pPr>
      <w:bookmarkStart w:id="5" w:name="Par52"/>
      <w:bookmarkEnd w:id="5"/>
      <w:r w:rsidRPr="00396950">
        <w:rPr>
          <w:rFonts w:ascii="PT Astra Serif" w:hAnsi="PT Astra Serif" w:cs="PT Astra Serif"/>
        </w:rPr>
        <w:lastRenderedPageBreak/>
        <w:t>12. Порядок выдвижения, внесения, обсуждения, рассмотрения инициативных проектов, а также проведения их конкурсного отбора устанавливается Думой округа.</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13. В отношении инициативных проектов, выдвигаемых для получения финансовой поддержки за счет межбюджетных трансфертов из бюджета Иркутской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Иркутской области. В этом случае требования частей 4, 9 - 12, 14 и 15 настоящей статьи не применяются.</w:t>
      </w:r>
    </w:p>
    <w:p w:rsidR="007C2761" w:rsidRPr="00396950" w:rsidRDefault="007C2761" w:rsidP="007C2761">
      <w:pPr>
        <w:autoSpaceDE w:val="0"/>
        <w:autoSpaceDN w:val="0"/>
        <w:adjustRightInd w:val="0"/>
        <w:ind w:firstLine="709"/>
        <w:jc w:val="both"/>
        <w:rPr>
          <w:rFonts w:ascii="PT Astra Serif" w:hAnsi="PT Astra Serif" w:cs="PT Astra Serif"/>
        </w:rPr>
      </w:pPr>
      <w:bookmarkStart w:id="6" w:name="Par54"/>
      <w:bookmarkEnd w:id="6"/>
      <w:r w:rsidRPr="00396950">
        <w:rPr>
          <w:rFonts w:ascii="PT Astra Serif" w:hAnsi="PT Astra Serif" w:cs="PT Astra Serif"/>
        </w:rPr>
        <w:t>14. В случае, если в Администрацию округа внесено несколько инициативных проектов, в том числе с описанием аналогичных по содержанию приоритетных проблем, Администрация округа организует проведение конкурсного отбора и информирует об этом инициаторов проекта.</w:t>
      </w:r>
    </w:p>
    <w:p w:rsidR="007C2761" w:rsidRPr="00396950" w:rsidRDefault="007C2761" w:rsidP="007C2761">
      <w:pPr>
        <w:autoSpaceDE w:val="0"/>
        <w:autoSpaceDN w:val="0"/>
        <w:adjustRightInd w:val="0"/>
        <w:ind w:firstLine="709"/>
        <w:jc w:val="both"/>
        <w:rPr>
          <w:rFonts w:ascii="PT Astra Serif" w:hAnsi="PT Astra Serif" w:cs="PT Astra Serif"/>
        </w:rPr>
      </w:pPr>
      <w:bookmarkStart w:id="7" w:name="Par55"/>
      <w:bookmarkEnd w:id="7"/>
      <w:r w:rsidRPr="00396950">
        <w:rPr>
          <w:rFonts w:ascii="PT Astra Serif" w:hAnsi="PT Astra Serif" w:cs="PT Astra Serif"/>
        </w:rP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округа. Состав коллегиального органа (комиссии) формируется Администрацией округа. При этом половина от общего числа членов коллегиального органа (комиссии) должна быть назначена на основе предложений Думы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16. Инициаторы проекта, другие граждане, проживающие на территории соответствующего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17. Информация о рассмотрении инициативного проекта Администрацией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 xml:space="preserve"> в информационно-телекоммуникационной сети «Интернет».</w:t>
      </w:r>
    </w:p>
    <w:p w:rsidR="007C2761" w:rsidRPr="00396950" w:rsidRDefault="007C2761" w:rsidP="007C2761">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18. Отчет Администрации округа об итогах реализации инициативного проекта подлежит обнародованию, в том числе посредством размещения на официальном сайте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 xml:space="preserve">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817C7C" w:rsidRPr="00396950" w:rsidRDefault="00593F81" w:rsidP="007C2761">
      <w:pPr>
        <w:autoSpaceDE w:val="0"/>
        <w:autoSpaceDN w:val="0"/>
        <w:adjustRightInd w:val="0"/>
        <w:ind w:firstLine="709"/>
        <w:jc w:val="both"/>
      </w:pPr>
      <w:r w:rsidRPr="00396950">
        <w:rPr>
          <w:b/>
        </w:rPr>
        <w:t>1.6. Статью 16 «Территориальное общественное самоуправление»</w:t>
      </w:r>
      <w:r w:rsidR="00817C7C" w:rsidRPr="00396950">
        <w:t xml:space="preserve"> изложить в следующей редакции:</w:t>
      </w:r>
    </w:p>
    <w:p w:rsidR="00C52D8B" w:rsidRPr="00396950" w:rsidRDefault="00593F81" w:rsidP="00C52D8B">
      <w:pPr>
        <w:autoSpaceDE w:val="0"/>
        <w:autoSpaceDN w:val="0"/>
        <w:adjustRightInd w:val="0"/>
        <w:ind w:firstLine="709"/>
        <w:jc w:val="both"/>
        <w:rPr>
          <w:rFonts w:ascii="PT Astra Serif" w:hAnsi="PT Astra Serif" w:cs="PT Astra Serif"/>
        </w:rPr>
      </w:pPr>
      <w:r w:rsidRPr="00396950">
        <w:t>«</w:t>
      </w:r>
      <w:r w:rsidR="00C52D8B" w:rsidRPr="00396950">
        <w:rPr>
          <w:rFonts w:ascii="PT Astra Serif" w:hAnsi="PT Astra Serif" w:cs="PT Astra Serif"/>
        </w:rPr>
        <w:t xml:space="preserve">1. Под территориальным общественным самоуправлением понимается самоорганизация граждан по месту их жительства на части территории </w:t>
      </w:r>
      <w:r w:rsidR="00C52D8B" w:rsidRPr="00396950">
        <w:rPr>
          <w:rFonts w:ascii="PT Astra Serif" w:hAnsi="PT Astra Serif" w:cs="Arial"/>
          <w:bCs/>
          <w:iCs/>
        </w:rPr>
        <w:t>Чунского</w:t>
      </w:r>
      <w:r w:rsidR="00C52D8B" w:rsidRPr="00396950">
        <w:rPr>
          <w:rFonts w:ascii="PT Astra Serif" w:hAnsi="PT Astra Serif" w:cs="Arial"/>
          <w:b/>
          <w:bCs/>
          <w:i/>
          <w:iCs/>
        </w:rPr>
        <w:t xml:space="preserve"> </w:t>
      </w:r>
      <w:r w:rsidR="00C52D8B" w:rsidRPr="00396950">
        <w:rPr>
          <w:rFonts w:ascii="PT Astra Serif" w:hAnsi="PT Astra Serif" w:cs="Arial"/>
          <w:iCs/>
        </w:rPr>
        <w:t>муниципального округа</w:t>
      </w:r>
      <w:r w:rsidR="00C52D8B" w:rsidRPr="00396950">
        <w:rPr>
          <w:rFonts w:ascii="PT Astra Serif" w:hAnsi="PT Astra Serif" w:cs="PT Astra Serif"/>
        </w:rPr>
        <w:t xml:space="preserve">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округа.</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w:t>
      </w:r>
      <w:r w:rsidRPr="00396950">
        <w:rPr>
          <w:rFonts w:ascii="PT Astra Serif" w:hAnsi="PT Astra Serif" w:cs="PT Astra Serif"/>
        </w:rPr>
        <w:lastRenderedPageBreak/>
        <w:t>из указанных территорий проживания граждан может входить только в одно территориальное общественное самоуправление.</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 Порядок регистрации устава территориального общественного самоуправления определяется нормативными правовыми актами Думы округа.</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9. В случаях, предусмотренных настоящим Уставом и (или) нормативными правовыми актами Думы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настоящим Уставом и (или) нормативными правовыми актами Думы округа, уставом территориального общественного самоуправления.</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11. К исключительным полномочиям собрания, конференции граждан, осуществляющих территориальное общественное самоуправление, относятся:</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 установление структуры органов территориального общественного самоуправления;</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2) принятие устава территориального общественного самоуправления, внесение в него изменений и дополнений;</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3) избрание органов территориального общественного самоуправления;</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4) определение основных направлений деятельности территориального общественного самоуправления;</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5) утверждение сметы доходов и расходов территориального общественного самоуправления и отчета о ее исполнении;</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6) рассмотрение и утверждение отчетов о деятельности органов территориального общественного самоуправления;</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7) обсуждение инициативного проекта и принятие решения по вопросу о его одобрении.</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12. Органы территориального общественного самоуправления:</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 действуют в интересах населения, проживающего на соответствующей территории;</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lastRenderedPageBreak/>
        <w:t>13. Органы территориального общественного самоуправления могут выдвигать инициативный проект в качестве инициаторов проекта.</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14. В уставе территориального общественного самоуправления устанавливаются:</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 территория, на которой оно осуществляется;</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2) цели, задачи, формы и основные направления деятельности территориального общественного самоуправления;</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4) порядок принятия решений;</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5) порядок приобретения имущества, а также порядок пользования и распоряжения указанным имуществом и финансовыми средствами;</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6) порядок прекращения осуществления территориального общественного самоуправления.</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16. В порядке, установленном законом Иркутской области,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Иркутской области и местных бюджетов.</w:t>
      </w:r>
    </w:p>
    <w:p w:rsidR="00593F81"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Думы округа.</w:t>
      </w:r>
      <w:r w:rsidR="00593F81" w:rsidRPr="00396950">
        <w:rPr>
          <w:bCs/>
        </w:rPr>
        <w:t>».</w:t>
      </w:r>
    </w:p>
    <w:p w:rsidR="0054023C" w:rsidRPr="00396950" w:rsidRDefault="00593F81" w:rsidP="00BC6042">
      <w:pPr>
        <w:autoSpaceDE w:val="0"/>
        <w:autoSpaceDN w:val="0"/>
        <w:adjustRightInd w:val="0"/>
        <w:ind w:firstLine="709"/>
        <w:jc w:val="both"/>
        <w:rPr>
          <w:bCs/>
        </w:rPr>
      </w:pPr>
      <w:r w:rsidRPr="00396950">
        <w:rPr>
          <w:b/>
          <w:bCs/>
        </w:rPr>
        <w:t>1.7.</w:t>
      </w:r>
      <w:r w:rsidR="00C17B7A" w:rsidRPr="00396950">
        <w:rPr>
          <w:b/>
          <w:bCs/>
        </w:rPr>
        <w:t xml:space="preserve"> Статью 17 «Староста сельского населенного пункта»</w:t>
      </w:r>
      <w:r w:rsidR="0054023C" w:rsidRPr="00396950">
        <w:rPr>
          <w:bCs/>
        </w:rPr>
        <w:t xml:space="preserve"> изложить в следующей редакции:</w:t>
      </w:r>
    </w:p>
    <w:p w:rsidR="00C52D8B" w:rsidRPr="00396950" w:rsidRDefault="00C17B7A" w:rsidP="00C52D8B">
      <w:pPr>
        <w:autoSpaceDE w:val="0"/>
        <w:autoSpaceDN w:val="0"/>
        <w:adjustRightInd w:val="0"/>
        <w:ind w:firstLine="709"/>
        <w:jc w:val="both"/>
        <w:rPr>
          <w:rFonts w:ascii="PT Astra Serif" w:hAnsi="PT Astra Serif" w:cs="PT Astra Serif"/>
        </w:rPr>
      </w:pPr>
      <w:r w:rsidRPr="00396950">
        <w:rPr>
          <w:bCs/>
        </w:rPr>
        <w:t>«</w:t>
      </w:r>
      <w:r w:rsidR="00C52D8B" w:rsidRPr="00396950">
        <w:rPr>
          <w:rFonts w:ascii="PT Astra Serif" w:hAnsi="PT Astra Serif" w:cs="PT Astra Serif"/>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00C52D8B" w:rsidRPr="00396950">
        <w:rPr>
          <w:rFonts w:ascii="PT Astra Serif" w:hAnsi="PT Astra Serif" w:cs="Arial"/>
          <w:bCs/>
          <w:iCs/>
        </w:rPr>
        <w:t>Чунском</w:t>
      </w:r>
      <w:r w:rsidR="00C52D8B" w:rsidRPr="00396950">
        <w:rPr>
          <w:rFonts w:ascii="PT Astra Serif" w:hAnsi="PT Astra Serif" w:cs="Arial"/>
          <w:b/>
          <w:bCs/>
          <w:i/>
          <w:iCs/>
        </w:rPr>
        <w:t xml:space="preserve"> </w:t>
      </w:r>
      <w:r w:rsidR="00C52D8B" w:rsidRPr="00396950">
        <w:rPr>
          <w:rFonts w:ascii="PT Astra Serif" w:hAnsi="PT Astra Serif" w:cs="Arial"/>
          <w:iCs/>
        </w:rPr>
        <w:t>муниципальном округе</w:t>
      </w:r>
      <w:r w:rsidR="00C52D8B" w:rsidRPr="00396950">
        <w:rPr>
          <w:rFonts w:ascii="PT Astra Serif" w:hAnsi="PT Astra Serif" w:cs="PT Astra Serif"/>
        </w:rPr>
        <w:t>, может назначаться староста сельского населенного пункта.</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2. Староста сельского населенного пункта назначается Думой округа,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4. Старостой сельского населенного пункта не может быть назначено лицо:</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 замещающее государственную должность, должность государственной службы;</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2) признанное судом недееспособным или ограниченно дееспособным;</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3) имеющее непогашенную или неснятую судимость;</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4) имеющее статус иностранного агента.</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5. Срок полномочий старосты сельского населенного пункта составляет </w:t>
      </w:r>
      <w:r w:rsidR="00564AF3">
        <w:rPr>
          <w:rFonts w:ascii="PT Astra Serif" w:hAnsi="PT Astra Serif" w:cs="PT Astra Serif"/>
        </w:rPr>
        <w:t>4 года</w:t>
      </w:r>
      <w:r w:rsidRPr="00396950">
        <w:rPr>
          <w:rFonts w:ascii="PT Astra Serif" w:hAnsi="PT Astra Serif" w:cs="PT Astra Serif"/>
        </w:rPr>
        <w:t>.</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6. Полномочия старосты сельского населенного пункта прекращаются досрочно по решению Думы округа,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7. Староста сельского населенного пункта для решения возложенных на него задач:</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lastRenderedPageBreak/>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6) осуществляет иные полномочия, предусмотренные нормативным правовым актом Думы округа в соответствии с законом Иркутской области.</w:t>
      </w:r>
    </w:p>
    <w:p w:rsidR="00C17B7A" w:rsidRPr="00396950" w:rsidRDefault="00C52D8B" w:rsidP="00C52D8B">
      <w:pPr>
        <w:autoSpaceDE w:val="0"/>
        <w:autoSpaceDN w:val="0"/>
        <w:adjustRightInd w:val="0"/>
        <w:ind w:firstLine="709"/>
        <w:jc w:val="both"/>
        <w:rPr>
          <w:bCs/>
        </w:rPr>
      </w:pPr>
      <w:r w:rsidRPr="00396950">
        <w:rPr>
          <w:rFonts w:ascii="PT Astra Serif" w:hAnsi="PT Astra Serif" w:cs="PT Astra Serif"/>
        </w:rPr>
        <w:t>8.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Думы округа в соответствии с законом Иркутской области.».</w:t>
      </w:r>
    </w:p>
    <w:p w:rsidR="0054023C" w:rsidRPr="00396950" w:rsidRDefault="00C17B7A" w:rsidP="00BC6042">
      <w:pPr>
        <w:autoSpaceDE w:val="0"/>
        <w:autoSpaceDN w:val="0"/>
        <w:adjustRightInd w:val="0"/>
        <w:ind w:firstLine="709"/>
        <w:jc w:val="both"/>
        <w:rPr>
          <w:bCs/>
        </w:rPr>
      </w:pPr>
      <w:r w:rsidRPr="00396950">
        <w:rPr>
          <w:b/>
          <w:bCs/>
        </w:rPr>
        <w:t>1.8. Статью</w:t>
      </w:r>
      <w:r w:rsidR="0077166E">
        <w:rPr>
          <w:b/>
          <w:bCs/>
        </w:rPr>
        <w:t xml:space="preserve"> 18</w:t>
      </w:r>
      <w:r w:rsidRPr="00396950">
        <w:rPr>
          <w:b/>
          <w:bCs/>
        </w:rPr>
        <w:t xml:space="preserve"> «Публичные слушания, общественные обсуждения»</w:t>
      </w:r>
      <w:r w:rsidR="0054023C" w:rsidRPr="00396950">
        <w:rPr>
          <w:bCs/>
        </w:rPr>
        <w:t xml:space="preserve"> изложить в следующей редакции:</w:t>
      </w:r>
    </w:p>
    <w:p w:rsidR="00C52D8B" w:rsidRPr="00396950" w:rsidRDefault="00C17B7A" w:rsidP="00C52D8B">
      <w:pPr>
        <w:autoSpaceDE w:val="0"/>
        <w:autoSpaceDN w:val="0"/>
        <w:adjustRightInd w:val="0"/>
        <w:ind w:firstLine="709"/>
        <w:jc w:val="both"/>
        <w:rPr>
          <w:rFonts w:ascii="PT Astra Serif" w:hAnsi="PT Astra Serif" w:cs="PT Astra Serif"/>
        </w:rPr>
      </w:pPr>
      <w:r w:rsidRPr="00396950">
        <w:rPr>
          <w:bCs/>
        </w:rPr>
        <w:t>«</w:t>
      </w:r>
      <w:r w:rsidR="00C52D8B" w:rsidRPr="00396950">
        <w:rPr>
          <w:rFonts w:ascii="PT Astra Serif" w:hAnsi="PT Astra Serif" w:cs="PT Astra Serif"/>
        </w:rPr>
        <w:t xml:space="preserve">1. Публичные слушания могут проводиться на всей территории </w:t>
      </w:r>
      <w:r w:rsidR="00C52D8B" w:rsidRPr="00396950">
        <w:rPr>
          <w:rFonts w:ascii="PT Astra Serif" w:hAnsi="PT Astra Serif" w:cs="Arial"/>
          <w:b/>
          <w:bCs/>
          <w:i/>
          <w:iCs/>
        </w:rPr>
        <w:t xml:space="preserve"> </w:t>
      </w:r>
      <w:r w:rsidR="00C52D8B" w:rsidRPr="00396950">
        <w:rPr>
          <w:rFonts w:ascii="PT Astra Serif" w:hAnsi="PT Astra Serif" w:cs="Arial"/>
          <w:iCs/>
        </w:rPr>
        <w:t>муниципального округа</w:t>
      </w:r>
      <w:r w:rsidR="00C52D8B" w:rsidRPr="00396950">
        <w:rPr>
          <w:rFonts w:ascii="PT Astra Serif" w:hAnsi="PT Astra Serif" w:cs="PT Astra Serif"/>
        </w:rPr>
        <w:t xml:space="preserve"> для обсуждения с участием жителей </w:t>
      </w:r>
      <w:r w:rsidR="00C52D8B" w:rsidRPr="00396950">
        <w:rPr>
          <w:rFonts w:ascii="PT Astra Serif" w:hAnsi="PT Astra Serif" w:cs="Arial"/>
          <w:bCs/>
          <w:iCs/>
        </w:rPr>
        <w:t>Чунского</w:t>
      </w:r>
      <w:r w:rsidR="00C52D8B" w:rsidRPr="00396950">
        <w:rPr>
          <w:rFonts w:ascii="PT Astra Serif" w:hAnsi="PT Astra Serif" w:cs="Arial"/>
          <w:b/>
          <w:bCs/>
          <w:i/>
          <w:iCs/>
        </w:rPr>
        <w:t xml:space="preserve"> </w:t>
      </w:r>
      <w:r w:rsidR="00C52D8B" w:rsidRPr="00396950">
        <w:rPr>
          <w:rFonts w:ascii="PT Astra Serif" w:hAnsi="PT Astra Serif" w:cs="Arial"/>
          <w:iCs/>
        </w:rPr>
        <w:t>муниципального округа</w:t>
      </w:r>
      <w:r w:rsidR="00C52D8B" w:rsidRPr="00396950">
        <w:rPr>
          <w:rFonts w:ascii="PT Astra Serif" w:hAnsi="PT Astra Serif" w:cs="PT Astra Serif"/>
        </w:rPr>
        <w:t xml:space="preserve"> проектов муниципальных правовых актов по вопросам непосредственного обеспечения жизнедеятельности населения.</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2. На публичные слушания должны выноситься:</w:t>
      </w:r>
    </w:p>
    <w:p w:rsidR="00C52D8B" w:rsidRPr="00396950" w:rsidRDefault="0077166E" w:rsidP="00C52D8B">
      <w:pPr>
        <w:autoSpaceDE w:val="0"/>
        <w:autoSpaceDN w:val="0"/>
        <w:adjustRightInd w:val="0"/>
        <w:ind w:firstLine="709"/>
        <w:jc w:val="both"/>
        <w:rPr>
          <w:rFonts w:ascii="PT Astra Serif" w:hAnsi="PT Astra Serif" w:cs="PT Astra Serif"/>
        </w:rPr>
      </w:pPr>
      <w:r>
        <w:rPr>
          <w:rFonts w:ascii="PT Astra Serif" w:hAnsi="PT Astra Serif" w:cs="PT Astra Serif"/>
        </w:rPr>
        <w:t>1) проект У</w:t>
      </w:r>
      <w:r w:rsidR="00C52D8B" w:rsidRPr="00396950">
        <w:rPr>
          <w:rFonts w:ascii="PT Astra Serif" w:hAnsi="PT Astra Serif" w:cs="PT Astra Serif"/>
        </w:rPr>
        <w:t xml:space="preserve">става </w:t>
      </w:r>
      <w:r w:rsidR="00C52D8B" w:rsidRPr="00396950">
        <w:rPr>
          <w:rFonts w:ascii="PT Astra Serif" w:hAnsi="PT Astra Serif" w:cs="Arial"/>
          <w:bCs/>
          <w:iCs/>
        </w:rPr>
        <w:t>Чунского</w:t>
      </w:r>
      <w:r w:rsidR="00C52D8B" w:rsidRPr="00396950">
        <w:rPr>
          <w:rFonts w:ascii="PT Astra Serif" w:hAnsi="PT Astra Serif" w:cs="Arial"/>
          <w:b/>
          <w:bCs/>
          <w:i/>
          <w:iCs/>
        </w:rPr>
        <w:t xml:space="preserve"> </w:t>
      </w:r>
      <w:r w:rsidR="00C52D8B" w:rsidRPr="00396950">
        <w:rPr>
          <w:rFonts w:ascii="PT Astra Serif" w:hAnsi="PT Astra Serif" w:cs="Arial"/>
          <w:iCs/>
        </w:rPr>
        <w:t>муниципального округа</w:t>
      </w:r>
      <w:r w:rsidR="00C52D8B" w:rsidRPr="00396950">
        <w:rPr>
          <w:rFonts w:ascii="PT Astra Serif" w:hAnsi="PT Astra Serif" w:cs="PT Astra Serif"/>
        </w:rPr>
        <w:t>, а также проект муниципального нормативного правового акта о внесении и</w:t>
      </w:r>
      <w:r>
        <w:rPr>
          <w:rFonts w:ascii="PT Astra Serif" w:hAnsi="PT Astra Serif" w:cs="PT Astra Serif"/>
        </w:rPr>
        <w:t>зменений и дополнений в данный Устав, кроме случаев, когда в У</w:t>
      </w:r>
      <w:r w:rsidR="00C52D8B" w:rsidRPr="00396950">
        <w:rPr>
          <w:rFonts w:ascii="PT Astra Serif" w:hAnsi="PT Astra Serif" w:cs="PT Astra Serif"/>
        </w:rPr>
        <w:t xml:space="preserve">став </w:t>
      </w:r>
      <w:r w:rsidR="00C52D8B" w:rsidRPr="00396950">
        <w:rPr>
          <w:rFonts w:ascii="PT Astra Serif" w:hAnsi="PT Astra Serif" w:cs="Arial"/>
          <w:bCs/>
          <w:iCs/>
        </w:rPr>
        <w:t>Чунского</w:t>
      </w:r>
      <w:r w:rsidR="00C52D8B" w:rsidRPr="00396950">
        <w:rPr>
          <w:rFonts w:ascii="PT Astra Serif" w:hAnsi="PT Astra Serif" w:cs="Arial"/>
          <w:b/>
          <w:bCs/>
          <w:i/>
          <w:iCs/>
        </w:rPr>
        <w:t xml:space="preserve"> </w:t>
      </w:r>
      <w:r w:rsidR="00C52D8B" w:rsidRPr="00396950">
        <w:rPr>
          <w:rFonts w:ascii="PT Astra Serif" w:hAnsi="PT Astra Serif" w:cs="Arial"/>
          <w:iCs/>
        </w:rPr>
        <w:t xml:space="preserve">муниципального округа </w:t>
      </w:r>
      <w:r w:rsidR="00C52D8B" w:rsidRPr="00396950">
        <w:rPr>
          <w:rFonts w:ascii="PT Astra Serif" w:hAnsi="PT Astra Serif" w:cs="PT Astra Serif"/>
        </w:rPr>
        <w:t>вносятся изменения в форме точного воспроизведения положений Конституции Российской Ф</w:t>
      </w:r>
      <w:r>
        <w:rPr>
          <w:rFonts w:ascii="PT Astra Serif" w:hAnsi="PT Astra Serif" w:cs="PT Astra Serif"/>
        </w:rPr>
        <w:t>едерации, федеральных законов, У</w:t>
      </w:r>
      <w:r w:rsidR="00C52D8B" w:rsidRPr="00396950">
        <w:rPr>
          <w:rFonts w:ascii="PT Astra Serif" w:hAnsi="PT Astra Serif" w:cs="PT Astra Serif"/>
        </w:rPr>
        <w:t>става или законов Иркутской обла</w:t>
      </w:r>
      <w:r>
        <w:rPr>
          <w:rFonts w:ascii="PT Astra Serif" w:hAnsi="PT Astra Serif" w:cs="PT Astra Serif"/>
        </w:rPr>
        <w:t>сти в целях приведения данного У</w:t>
      </w:r>
      <w:r w:rsidR="00C52D8B" w:rsidRPr="00396950">
        <w:rPr>
          <w:rFonts w:ascii="PT Astra Serif" w:hAnsi="PT Astra Serif" w:cs="PT Astra Serif"/>
        </w:rPr>
        <w:t>става в соответствие с этими нормативными правовыми актами;</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2) проект местного бюджета и отчет о его исполнении;</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3) вопросы о преобразовании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3. В публичных слушаниях имеют право участвовать жители </w:t>
      </w:r>
      <w:r w:rsidR="00A77A7A" w:rsidRPr="00396950">
        <w:rPr>
          <w:rFonts w:ascii="PT Astra Serif" w:hAnsi="PT Astra Serif" w:cs="Arial"/>
          <w:bCs/>
          <w:iCs/>
        </w:rPr>
        <w:t>Чунского</w:t>
      </w:r>
      <w:r w:rsidR="00A77A7A" w:rsidRPr="00396950">
        <w:rPr>
          <w:rFonts w:ascii="PT Astra Serif" w:hAnsi="PT Astra Serif" w:cs="Arial"/>
          <w:b/>
          <w:bCs/>
          <w:i/>
          <w:iCs/>
        </w:rPr>
        <w:t xml:space="preserve"> </w:t>
      </w:r>
      <w:r w:rsidR="00A77A7A" w:rsidRPr="00396950">
        <w:rPr>
          <w:rFonts w:ascii="PT Astra Serif" w:hAnsi="PT Astra Serif" w:cs="Arial"/>
          <w:iCs/>
        </w:rPr>
        <w:t>муниципального округа</w:t>
      </w:r>
      <w:r w:rsidRPr="00396950">
        <w:rPr>
          <w:rFonts w:ascii="PT Astra Serif" w:hAnsi="PT Astra Serif" w:cs="PT Astra Serif"/>
        </w:rPr>
        <w:t>, достигшие восемнадцатилетнего возраста.</w:t>
      </w:r>
    </w:p>
    <w:p w:rsidR="00C52D8B" w:rsidRPr="00396950" w:rsidRDefault="00C52D8B" w:rsidP="00C52D8B">
      <w:pPr>
        <w:autoSpaceDE w:val="0"/>
        <w:autoSpaceDN w:val="0"/>
        <w:adjustRightInd w:val="0"/>
        <w:ind w:firstLine="709"/>
        <w:jc w:val="both"/>
        <w:rPr>
          <w:rFonts w:ascii="PT Astra Serif" w:hAnsi="PT Astra Serif" w:cs="PT Astra Serif"/>
        </w:rPr>
      </w:pPr>
      <w:bookmarkStart w:id="8" w:name="Par8"/>
      <w:bookmarkEnd w:id="8"/>
      <w:r w:rsidRPr="00396950">
        <w:rPr>
          <w:rFonts w:ascii="PT Astra Serif" w:hAnsi="PT Astra Serif" w:cs="PT Astra Serif"/>
        </w:rPr>
        <w:t>4. Публичные слушания проводятся по инициативе:</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 Думы округа;</w:t>
      </w:r>
    </w:p>
    <w:p w:rsidR="00C52D8B" w:rsidRPr="00396950" w:rsidRDefault="0077166E" w:rsidP="00C52D8B">
      <w:pPr>
        <w:autoSpaceDE w:val="0"/>
        <w:autoSpaceDN w:val="0"/>
        <w:adjustRightInd w:val="0"/>
        <w:ind w:firstLine="709"/>
        <w:jc w:val="both"/>
        <w:rPr>
          <w:rFonts w:ascii="PT Astra Serif" w:hAnsi="PT Astra Serif" w:cs="PT Astra Serif"/>
        </w:rPr>
      </w:pPr>
      <w:r>
        <w:rPr>
          <w:rFonts w:ascii="PT Astra Serif" w:hAnsi="PT Astra Serif" w:cs="PT Astra Serif"/>
        </w:rPr>
        <w:t>2) М</w:t>
      </w:r>
      <w:r w:rsidR="00C52D8B" w:rsidRPr="00396950">
        <w:rPr>
          <w:rFonts w:ascii="PT Astra Serif" w:hAnsi="PT Astra Serif" w:cs="PT Astra Serif"/>
        </w:rPr>
        <w:t>эра округа;</w:t>
      </w:r>
    </w:p>
    <w:p w:rsidR="00C52D8B" w:rsidRPr="00396950" w:rsidRDefault="0077166E" w:rsidP="00C52D8B">
      <w:pPr>
        <w:autoSpaceDE w:val="0"/>
        <w:autoSpaceDN w:val="0"/>
        <w:adjustRightInd w:val="0"/>
        <w:ind w:firstLine="709"/>
        <w:jc w:val="both"/>
        <w:rPr>
          <w:rFonts w:ascii="PT Astra Serif" w:hAnsi="PT Astra Serif" w:cs="PT Astra Serif"/>
        </w:rPr>
      </w:pPr>
      <w:r>
        <w:rPr>
          <w:rFonts w:ascii="PT Astra Serif" w:hAnsi="PT Astra Serif" w:cs="PT Astra Serif"/>
        </w:rPr>
        <w:t>3</w:t>
      </w:r>
      <w:r w:rsidR="00C52D8B" w:rsidRPr="00396950">
        <w:rPr>
          <w:rFonts w:ascii="PT Astra Serif" w:hAnsi="PT Astra Serif" w:cs="PT Astra Serif"/>
        </w:rPr>
        <w:t xml:space="preserve">) жителей </w:t>
      </w:r>
      <w:r w:rsidR="00A77A7A" w:rsidRPr="00396950">
        <w:rPr>
          <w:rFonts w:ascii="PT Astra Serif" w:hAnsi="PT Astra Serif" w:cs="Arial"/>
          <w:bCs/>
          <w:iCs/>
        </w:rPr>
        <w:t>Чунского</w:t>
      </w:r>
      <w:r w:rsidR="00A77A7A" w:rsidRPr="00396950">
        <w:rPr>
          <w:rFonts w:ascii="PT Astra Serif" w:hAnsi="PT Astra Serif" w:cs="Arial"/>
          <w:b/>
          <w:bCs/>
          <w:i/>
          <w:iCs/>
        </w:rPr>
        <w:t xml:space="preserve"> </w:t>
      </w:r>
      <w:r w:rsidR="00A77A7A" w:rsidRPr="00396950">
        <w:rPr>
          <w:rFonts w:ascii="PT Astra Serif" w:hAnsi="PT Astra Serif" w:cs="Arial"/>
          <w:iCs/>
        </w:rPr>
        <w:t>муниципального округа</w:t>
      </w:r>
      <w:r w:rsidR="00C52D8B" w:rsidRPr="00396950">
        <w:rPr>
          <w:rFonts w:ascii="PT Astra Serif" w:hAnsi="PT Astra Serif" w:cs="PT Astra Serif"/>
        </w:rPr>
        <w:t>.</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5. Порядок назначения и проведения публичных слушаний определяется нормативными правовыми актами Думы округа в соответствии с законом Иркутской области.</w:t>
      </w:r>
    </w:p>
    <w:p w:rsidR="00C52D8B" w:rsidRPr="00396950" w:rsidRDefault="00C52D8B" w:rsidP="00C52D8B">
      <w:pPr>
        <w:autoSpaceDE w:val="0"/>
        <w:autoSpaceDN w:val="0"/>
        <w:adjustRightInd w:val="0"/>
        <w:ind w:firstLine="709"/>
        <w:jc w:val="both"/>
        <w:rPr>
          <w:rFonts w:ascii="PT Astra Serif" w:hAnsi="PT Astra Serif" w:cs="PT Astra Serif"/>
        </w:rPr>
      </w:pPr>
      <w:bookmarkStart w:id="9" w:name="Par14"/>
      <w:bookmarkEnd w:id="9"/>
      <w:r w:rsidRPr="00396950">
        <w:rPr>
          <w:rFonts w:ascii="PT Astra Serif" w:hAnsi="PT Astra Serif" w:cs="PT Astra Serif"/>
        </w:rPr>
        <w:t xml:space="preserve">6. Порядок проведения публичных слушаний должен предусматривать оповещение жителей </w:t>
      </w:r>
      <w:r w:rsidR="00A77A7A" w:rsidRPr="00396950">
        <w:rPr>
          <w:rFonts w:ascii="PT Astra Serif" w:hAnsi="PT Astra Serif" w:cs="Arial"/>
          <w:bCs/>
          <w:iCs/>
        </w:rPr>
        <w:t>Чунского</w:t>
      </w:r>
      <w:r w:rsidR="00A77A7A" w:rsidRPr="00396950">
        <w:rPr>
          <w:rFonts w:ascii="PT Astra Serif" w:hAnsi="PT Astra Serif" w:cs="Arial"/>
          <w:b/>
          <w:bCs/>
          <w:i/>
          <w:iCs/>
        </w:rPr>
        <w:t xml:space="preserve"> </w:t>
      </w:r>
      <w:r w:rsidR="00A77A7A" w:rsidRPr="00396950">
        <w:rPr>
          <w:rFonts w:ascii="PT Astra Serif" w:hAnsi="PT Astra Serif" w:cs="Arial"/>
          <w:iCs/>
        </w:rPr>
        <w:t>муниципального округа</w:t>
      </w:r>
      <w:r w:rsidRPr="00396950">
        <w:rPr>
          <w:rFonts w:ascii="PT Astra Serif" w:hAnsi="PT Astra Serif" w:cs="PT Astra Serif"/>
        </w:rPr>
        <w:t xml:space="preserve">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00A77A7A" w:rsidRPr="00396950">
        <w:rPr>
          <w:rFonts w:ascii="PT Astra Serif" w:hAnsi="PT Astra Serif" w:cs="Arial"/>
          <w:bCs/>
          <w:iCs/>
        </w:rPr>
        <w:t>Чунского</w:t>
      </w:r>
      <w:r w:rsidR="00A77A7A" w:rsidRPr="00396950">
        <w:rPr>
          <w:rFonts w:ascii="PT Astra Serif" w:hAnsi="PT Astra Serif" w:cs="Arial"/>
          <w:b/>
          <w:bCs/>
          <w:i/>
          <w:iCs/>
        </w:rPr>
        <w:t xml:space="preserve"> </w:t>
      </w:r>
      <w:r w:rsidR="00A77A7A" w:rsidRPr="00396950">
        <w:rPr>
          <w:rFonts w:ascii="PT Astra Serif" w:hAnsi="PT Astra Serif" w:cs="Arial"/>
          <w:iCs/>
        </w:rPr>
        <w:t>муниципального округа</w:t>
      </w:r>
      <w:r w:rsidRPr="00396950">
        <w:rPr>
          <w:rFonts w:ascii="PT Astra Serif" w:hAnsi="PT Astra Serif" w:cs="PT Astra Serif"/>
        </w:rPr>
        <w:t xml:space="preserve">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sidR="00A77A7A" w:rsidRPr="00396950">
        <w:rPr>
          <w:rFonts w:ascii="PT Astra Serif" w:hAnsi="PT Astra Serif" w:cs="Arial"/>
          <w:bCs/>
          <w:iCs/>
        </w:rPr>
        <w:t>Чунского</w:t>
      </w:r>
      <w:r w:rsidR="00A77A7A" w:rsidRPr="00396950">
        <w:rPr>
          <w:rFonts w:ascii="PT Astra Serif" w:hAnsi="PT Astra Serif" w:cs="Arial"/>
          <w:b/>
          <w:bCs/>
          <w:i/>
          <w:iCs/>
        </w:rPr>
        <w:t xml:space="preserve"> </w:t>
      </w:r>
      <w:r w:rsidR="00A77A7A" w:rsidRPr="00396950">
        <w:rPr>
          <w:rFonts w:ascii="PT Astra Serif" w:hAnsi="PT Astra Serif" w:cs="Arial"/>
          <w:iCs/>
        </w:rPr>
        <w:t>муниципального округа</w:t>
      </w:r>
      <w:r w:rsidRPr="00396950">
        <w:rPr>
          <w:rFonts w:ascii="PT Astra Serif" w:hAnsi="PT Astra Serif" w:cs="PT Astra Serif"/>
        </w:rPr>
        <w:t>.</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lastRenderedPageBreak/>
        <w:t xml:space="preserve">7. Нормативными правовыми актами Думы округа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00A77A7A" w:rsidRPr="00396950">
        <w:rPr>
          <w:rFonts w:ascii="PT Astra Serif" w:hAnsi="PT Astra Serif" w:cs="Arial"/>
          <w:bCs/>
          <w:iCs/>
        </w:rPr>
        <w:t>Чунского</w:t>
      </w:r>
      <w:r w:rsidR="00A77A7A" w:rsidRPr="00396950">
        <w:rPr>
          <w:rFonts w:ascii="PT Astra Serif" w:hAnsi="PT Astra Serif" w:cs="Arial"/>
          <w:b/>
          <w:bCs/>
          <w:i/>
          <w:iCs/>
        </w:rPr>
        <w:t xml:space="preserve"> </w:t>
      </w:r>
      <w:r w:rsidR="00A77A7A" w:rsidRPr="00396950">
        <w:rPr>
          <w:rFonts w:ascii="PT Astra Serif" w:hAnsi="PT Astra Serif" w:cs="Arial"/>
          <w:iCs/>
        </w:rPr>
        <w:t>муниципального округа</w:t>
      </w:r>
      <w:r w:rsidRPr="00396950">
        <w:rPr>
          <w:rFonts w:ascii="PT Astra Serif" w:hAnsi="PT Astra Serif" w:cs="PT Astra Serif"/>
        </w:rPr>
        <w:t xml:space="preserve"> своих замечаний и предложений по проекту муниципального правового акта, а также для участия жителей </w:t>
      </w:r>
      <w:r w:rsidR="00A77A7A" w:rsidRPr="00396950">
        <w:rPr>
          <w:rFonts w:ascii="PT Astra Serif" w:hAnsi="PT Astra Serif" w:cs="Arial"/>
          <w:bCs/>
          <w:iCs/>
        </w:rPr>
        <w:t>Чунского</w:t>
      </w:r>
      <w:r w:rsidR="00A77A7A" w:rsidRPr="00396950">
        <w:rPr>
          <w:rFonts w:ascii="PT Astra Serif" w:hAnsi="PT Astra Serif" w:cs="Arial"/>
          <w:b/>
          <w:bCs/>
          <w:i/>
          <w:iCs/>
        </w:rPr>
        <w:t xml:space="preserve"> </w:t>
      </w:r>
      <w:r w:rsidR="00A77A7A" w:rsidRPr="00396950">
        <w:rPr>
          <w:rFonts w:ascii="PT Astra Serif" w:hAnsi="PT Astra Serif" w:cs="Arial"/>
          <w:iCs/>
        </w:rPr>
        <w:t>муниципального округа</w:t>
      </w:r>
      <w:r w:rsidRPr="00396950">
        <w:rPr>
          <w:rFonts w:ascii="PT Astra Serif" w:hAnsi="PT Astra Serif" w:cs="PT Astra Serif"/>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8. Публичные слушания, проводимые по инициативе жителей </w:t>
      </w:r>
      <w:r w:rsidR="00A77A7A" w:rsidRPr="00396950">
        <w:rPr>
          <w:rFonts w:ascii="PT Astra Serif" w:hAnsi="PT Astra Serif" w:cs="Arial"/>
          <w:bCs/>
          <w:iCs/>
        </w:rPr>
        <w:t>Чунского</w:t>
      </w:r>
      <w:r w:rsidR="00A77A7A" w:rsidRPr="00396950">
        <w:rPr>
          <w:rFonts w:ascii="PT Astra Serif" w:hAnsi="PT Astra Serif" w:cs="Arial"/>
          <w:b/>
          <w:bCs/>
          <w:i/>
          <w:iCs/>
        </w:rPr>
        <w:t xml:space="preserve"> </w:t>
      </w:r>
      <w:r w:rsidR="00A77A7A" w:rsidRPr="00396950">
        <w:rPr>
          <w:rFonts w:ascii="PT Astra Serif" w:hAnsi="PT Astra Serif" w:cs="Arial"/>
          <w:iCs/>
        </w:rPr>
        <w:t>муниципального округа</w:t>
      </w:r>
      <w:r w:rsidRPr="00396950">
        <w:rPr>
          <w:rFonts w:ascii="PT Astra Serif" w:hAnsi="PT Astra Serif" w:cs="PT Astra Serif"/>
        </w:rPr>
        <w:t xml:space="preserve"> или Думы округа, назначаются Думой округа, а публичные слушания, проводимые по инициативе мэра округа или главы Администрации округа, - мэром округа.</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9. Решение о назначении публичных слушаний должно быть принято Думой округа или мэром округа в течение 10 дней с момента поступления инициативы проведения публичных слушаний, предусмотренной частью 4 настоящей статьи.</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11. Результаты публичных слушаний, общественных обсуждений подлежат обязательному рассмотрению Думой округа при рассмотрении проектов муниципальных правовых актов.</w:t>
      </w:r>
    </w:p>
    <w:p w:rsidR="00C52D8B" w:rsidRPr="00396950" w:rsidRDefault="00C52D8B" w:rsidP="00C52D8B">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12. Результаты публичных слушаний, общественных обсуждений, включая мотивированное обоснование принятых решений, подлежат обнародованию.</w:t>
      </w:r>
    </w:p>
    <w:p w:rsidR="00C17B7A" w:rsidRPr="00396950" w:rsidRDefault="00C52D8B" w:rsidP="00C52D8B">
      <w:pPr>
        <w:autoSpaceDE w:val="0"/>
        <w:autoSpaceDN w:val="0"/>
        <w:adjustRightInd w:val="0"/>
        <w:ind w:firstLine="709"/>
        <w:jc w:val="both"/>
      </w:pPr>
      <w:r w:rsidRPr="00396950">
        <w:rPr>
          <w:rFonts w:ascii="PT Astra Serif" w:hAnsi="PT Astra Serif" w:cs="PT Astra Serif"/>
        </w:rPr>
        <w:t>13. Результаты публичных слушаний, общественных обсуждений носят рекомендательный характер.».</w:t>
      </w:r>
    </w:p>
    <w:p w:rsidR="0054023C" w:rsidRPr="00396950" w:rsidRDefault="00443BF0" w:rsidP="00BC6042">
      <w:pPr>
        <w:autoSpaceDE w:val="0"/>
        <w:autoSpaceDN w:val="0"/>
        <w:adjustRightInd w:val="0"/>
        <w:ind w:firstLine="709"/>
        <w:jc w:val="both"/>
      </w:pPr>
      <w:r w:rsidRPr="00396950">
        <w:rPr>
          <w:b/>
        </w:rPr>
        <w:t>1.9. Статью 19 «Собрание и конференция (собрание делегатов)</w:t>
      </w:r>
      <w:r w:rsidR="006D2270" w:rsidRPr="00396950">
        <w:rPr>
          <w:b/>
        </w:rPr>
        <w:t xml:space="preserve"> граждан</w:t>
      </w:r>
      <w:r w:rsidRPr="00396950">
        <w:rPr>
          <w:b/>
        </w:rPr>
        <w:t>»</w:t>
      </w:r>
      <w:r w:rsidRPr="00396950">
        <w:t xml:space="preserve"> </w:t>
      </w:r>
      <w:r w:rsidR="00A77A7A" w:rsidRPr="00396950">
        <w:t>изложить в следующей редакции</w:t>
      </w:r>
      <w:r w:rsidR="0054023C" w:rsidRPr="00396950">
        <w:t>:</w:t>
      </w:r>
    </w:p>
    <w:p w:rsidR="00A77A7A" w:rsidRPr="00396950" w:rsidRDefault="00A77A7A" w:rsidP="00BC6042">
      <w:pPr>
        <w:autoSpaceDE w:val="0"/>
        <w:autoSpaceDN w:val="0"/>
        <w:adjustRightInd w:val="0"/>
        <w:ind w:firstLine="709"/>
        <w:jc w:val="both"/>
        <w:rPr>
          <w:b/>
        </w:rPr>
      </w:pPr>
      <w:r w:rsidRPr="00396950">
        <w:t>«</w:t>
      </w:r>
      <w:r w:rsidRPr="00396950">
        <w:rPr>
          <w:b/>
        </w:rPr>
        <w:t>Статья 19. Собрание граждан</w:t>
      </w:r>
    </w:p>
    <w:p w:rsidR="00A77A7A" w:rsidRPr="00396950" w:rsidRDefault="00A77A7A" w:rsidP="00A77A7A">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 Собрания граждан могут проводиться:</w:t>
      </w:r>
    </w:p>
    <w:p w:rsidR="00A77A7A" w:rsidRPr="00396950" w:rsidRDefault="00A77A7A" w:rsidP="00A77A7A">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 для обсуждения вопросов непосредственного обеспечения жизнедеятельности населения;</w:t>
      </w:r>
    </w:p>
    <w:p w:rsidR="00A77A7A" w:rsidRPr="00396950" w:rsidRDefault="00A77A7A" w:rsidP="00A77A7A">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2) для информирования населения о деятельности органов местного самоуправления и должностных лиц местного самоуправления;</w:t>
      </w:r>
    </w:p>
    <w:p w:rsidR="00A77A7A" w:rsidRPr="00396950" w:rsidRDefault="00A77A7A" w:rsidP="00A77A7A">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3) на территории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 xml:space="preserve"> или на части его территории по вопросу выявления мнения граждан о поддержке инициативного проекта;</w:t>
      </w:r>
    </w:p>
    <w:p w:rsidR="00A77A7A" w:rsidRPr="00396950" w:rsidRDefault="00A77A7A" w:rsidP="00A77A7A">
      <w:pPr>
        <w:autoSpaceDE w:val="0"/>
        <w:autoSpaceDN w:val="0"/>
        <w:adjustRightInd w:val="0"/>
        <w:ind w:firstLine="709"/>
        <w:jc w:val="both"/>
        <w:rPr>
          <w:rFonts w:ascii="PT Astra Serif" w:hAnsi="PT Astra Serif" w:cs="PT Astra Serif"/>
        </w:rPr>
      </w:pPr>
      <w:bookmarkStart w:id="10" w:name="Par6"/>
      <w:bookmarkEnd w:id="10"/>
      <w:r w:rsidRPr="00396950">
        <w:rPr>
          <w:rFonts w:ascii="PT Astra Serif" w:hAnsi="PT Astra Serif" w:cs="PT Astra Serif"/>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A77A7A" w:rsidRPr="00396950" w:rsidRDefault="00A77A7A" w:rsidP="00A77A7A">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5) в целях осуществления территориального общественного самоуправления на части территории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PT Astra Serif"/>
        </w:rPr>
        <w:t>.</w:t>
      </w:r>
    </w:p>
    <w:p w:rsidR="00A77A7A" w:rsidRPr="00396950" w:rsidRDefault="00A77A7A" w:rsidP="00A77A7A">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2. Собрание граждан проводится по инициативе населения, Думы округа, мэра округа, а также в случаях, предусмотренных уставом территориального общественного самоуправления.</w:t>
      </w:r>
    </w:p>
    <w:p w:rsidR="00A77A7A" w:rsidRPr="00396950" w:rsidRDefault="00A77A7A" w:rsidP="00A77A7A">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3. Собрание граждан, проводимое по инициативе Думы округа или мэра округа, назначается Думой округа или мэром округа.</w:t>
      </w:r>
    </w:p>
    <w:p w:rsidR="00A77A7A" w:rsidRPr="00396950" w:rsidRDefault="00A77A7A" w:rsidP="00A77A7A">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lastRenderedPageBreak/>
        <w:t>4. Собрание граждан, проводимое по инициативе населения, назначается Думой округа в порядке, установленном нормативным правовым актом Думы округа.</w:t>
      </w:r>
    </w:p>
    <w:p w:rsidR="00A77A7A" w:rsidRPr="00396950" w:rsidRDefault="00A77A7A" w:rsidP="00A77A7A">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5. Порядок назначения и проведения собрания граждан, а также полномочия собрания граждан определяются Федеральным законом № 33-ФЗ, нормативными правовыми актами Думы округа, уставом территориального общественного самоуправления.</w:t>
      </w:r>
    </w:p>
    <w:p w:rsidR="00A77A7A" w:rsidRPr="00396950" w:rsidRDefault="00A77A7A" w:rsidP="00A77A7A">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6. Порядок назначения и проведения собраний граждан, предусмотренных пунктами 1 - 4 части 1 настоящей статьи, определяется нормативным правовым актом Думы округа.</w:t>
      </w:r>
    </w:p>
    <w:p w:rsidR="00A77A7A" w:rsidRPr="00396950" w:rsidRDefault="00A77A7A" w:rsidP="00A77A7A">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77A7A" w:rsidRPr="00396950" w:rsidRDefault="00A77A7A" w:rsidP="00A77A7A">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 xml:space="preserve">8. В собрании граждан, проводимом на территории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 xml:space="preserve">муниципального округа </w:t>
      </w:r>
      <w:r w:rsidRPr="00396950">
        <w:rPr>
          <w:rFonts w:ascii="PT Astra Serif" w:hAnsi="PT Astra Serif" w:cs="PT Astra Serif"/>
        </w:rP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A77A7A" w:rsidRPr="00396950" w:rsidRDefault="00A77A7A" w:rsidP="00A77A7A">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Иркутской области.</w:t>
      </w:r>
    </w:p>
    <w:p w:rsidR="00A77A7A" w:rsidRPr="00396950" w:rsidRDefault="00A77A7A" w:rsidP="00A77A7A">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A77A7A" w:rsidRPr="00396950" w:rsidRDefault="00A77A7A" w:rsidP="00A77A7A">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77A7A" w:rsidRPr="00396950" w:rsidRDefault="00A77A7A" w:rsidP="00A77A7A">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77A7A" w:rsidRPr="00396950" w:rsidRDefault="00A77A7A" w:rsidP="00A77A7A">
      <w:pPr>
        <w:autoSpaceDE w:val="0"/>
        <w:autoSpaceDN w:val="0"/>
        <w:adjustRightInd w:val="0"/>
        <w:ind w:firstLine="709"/>
        <w:jc w:val="both"/>
        <w:rPr>
          <w:rFonts w:ascii="PT Astra Serif" w:hAnsi="PT Astra Serif" w:cs="PT Astra Serif"/>
        </w:rPr>
      </w:pPr>
      <w:r w:rsidRPr="00396950">
        <w:rPr>
          <w:rFonts w:ascii="PT Astra Serif" w:hAnsi="PT Astra Serif" w:cs="PT Astra Serif"/>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D2270" w:rsidRPr="00396950" w:rsidRDefault="00A77A7A" w:rsidP="00A77A7A">
      <w:pPr>
        <w:autoSpaceDE w:val="0"/>
        <w:autoSpaceDN w:val="0"/>
        <w:adjustRightInd w:val="0"/>
        <w:ind w:firstLine="709"/>
        <w:jc w:val="both"/>
      </w:pPr>
      <w:r w:rsidRPr="00396950">
        <w:rPr>
          <w:rFonts w:ascii="PT Astra Serif" w:hAnsi="PT Astra Serif" w:cs="PT Astra Serif"/>
        </w:rPr>
        <w:t>14. Итоги собрания граждан подлежат официальному обнародованию.»</w:t>
      </w:r>
    </w:p>
    <w:p w:rsidR="0054023C" w:rsidRPr="00396950" w:rsidRDefault="006D2270" w:rsidP="00BC6042">
      <w:pPr>
        <w:autoSpaceDE w:val="0"/>
        <w:autoSpaceDN w:val="0"/>
        <w:adjustRightInd w:val="0"/>
        <w:ind w:firstLine="709"/>
        <w:jc w:val="both"/>
      </w:pPr>
      <w:r w:rsidRPr="00396950">
        <w:rPr>
          <w:b/>
        </w:rPr>
        <w:t xml:space="preserve">1.10. </w:t>
      </w:r>
      <w:r w:rsidR="00FE0841" w:rsidRPr="00396950">
        <w:rPr>
          <w:b/>
        </w:rPr>
        <w:t>Статью 24 «Компетенция Думы Чунского муниципального округа»</w:t>
      </w:r>
      <w:r w:rsidR="00FE0841" w:rsidRPr="00396950">
        <w:t xml:space="preserve"> </w:t>
      </w:r>
      <w:r w:rsidR="00A77A7A" w:rsidRPr="00396950">
        <w:t>изложить в следующей редакции</w:t>
      </w:r>
      <w:r w:rsidR="0054023C" w:rsidRPr="00396950">
        <w:t>:</w:t>
      </w:r>
    </w:p>
    <w:p w:rsidR="00A77A7A" w:rsidRPr="00396950" w:rsidRDefault="00A77A7A" w:rsidP="00BC6042">
      <w:pPr>
        <w:autoSpaceDE w:val="0"/>
        <w:autoSpaceDN w:val="0"/>
        <w:adjustRightInd w:val="0"/>
        <w:ind w:firstLine="709"/>
        <w:jc w:val="both"/>
        <w:rPr>
          <w:b/>
        </w:rPr>
      </w:pPr>
      <w:r w:rsidRPr="00396950">
        <w:t>«</w:t>
      </w:r>
      <w:r w:rsidRPr="00396950">
        <w:rPr>
          <w:b/>
        </w:rPr>
        <w:t>Статья 24. Полномочия Думы округа</w:t>
      </w:r>
    </w:p>
    <w:p w:rsidR="00A77A7A" w:rsidRPr="00396950" w:rsidRDefault="00A77A7A" w:rsidP="00A77A7A">
      <w:pPr>
        <w:pStyle w:val="text"/>
        <w:spacing w:before="0" w:beforeAutospacing="0" w:after="0" w:afterAutospacing="0"/>
        <w:ind w:firstLine="709"/>
        <w:jc w:val="both"/>
        <w:rPr>
          <w:rFonts w:ascii="PT Astra Serif" w:hAnsi="PT Astra Serif" w:cs="Arial"/>
        </w:rPr>
      </w:pPr>
      <w:r w:rsidRPr="00396950">
        <w:rPr>
          <w:rFonts w:ascii="PT Astra Serif" w:hAnsi="PT Astra Serif" w:cs="Arial"/>
        </w:rPr>
        <w:t>1. Дума округа осуществляет свою деятельность в соответствии с федеральным законодательством, законодательством Иркутской области, настоящим Уставом.</w:t>
      </w:r>
    </w:p>
    <w:p w:rsidR="00A77A7A" w:rsidRPr="00396950" w:rsidRDefault="00A77A7A" w:rsidP="00A77A7A">
      <w:pPr>
        <w:pStyle w:val="text"/>
        <w:spacing w:before="0" w:beforeAutospacing="0" w:after="0" w:afterAutospacing="0"/>
        <w:ind w:firstLine="709"/>
        <w:jc w:val="both"/>
        <w:rPr>
          <w:rFonts w:ascii="PT Astra Serif" w:hAnsi="PT Astra Serif" w:cs="Arial"/>
        </w:rPr>
      </w:pPr>
      <w:r w:rsidRPr="00396950">
        <w:rPr>
          <w:rFonts w:ascii="PT Astra Serif" w:hAnsi="PT Astra Serif" w:cs="Arial"/>
        </w:rPr>
        <w:t>2. В исключительной компетенции Думы округа находятся:</w:t>
      </w:r>
    </w:p>
    <w:p w:rsidR="00A77A7A" w:rsidRPr="00396950" w:rsidRDefault="00A77A7A" w:rsidP="00A77A7A">
      <w:pPr>
        <w:pStyle w:val="text"/>
        <w:spacing w:before="0" w:beforeAutospacing="0" w:after="0" w:afterAutospacing="0"/>
        <w:ind w:firstLine="709"/>
        <w:jc w:val="both"/>
        <w:rPr>
          <w:rFonts w:ascii="PT Astra Serif" w:hAnsi="PT Astra Serif" w:cs="Arial"/>
        </w:rPr>
      </w:pPr>
      <w:r w:rsidRPr="00396950">
        <w:rPr>
          <w:rFonts w:ascii="PT Astra Serif" w:hAnsi="PT Astra Serif" w:cs="Arial"/>
        </w:rPr>
        <w:t xml:space="preserve">1) принятие Устава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0077166E">
        <w:rPr>
          <w:rFonts w:ascii="PT Astra Serif" w:hAnsi="PT Astra Serif" w:cs="Arial"/>
          <w:iCs/>
        </w:rPr>
        <w:t xml:space="preserve"> </w:t>
      </w:r>
      <w:r w:rsidRPr="00396950">
        <w:rPr>
          <w:rFonts w:ascii="PT Astra Serif" w:hAnsi="PT Astra Serif" w:cs="Arial"/>
        </w:rPr>
        <w:t>и внесение в него изменений и дополнений;</w:t>
      </w:r>
    </w:p>
    <w:p w:rsidR="00A77A7A" w:rsidRPr="00396950" w:rsidRDefault="00A77A7A" w:rsidP="00A77A7A">
      <w:pPr>
        <w:pStyle w:val="text"/>
        <w:spacing w:before="0" w:beforeAutospacing="0" w:after="0" w:afterAutospacing="0"/>
        <w:ind w:firstLine="709"/>
        <w:jc w:val="both"/>
        <w:rPr>
          <w:rFonts w:ascii="PT Astra Serif" w:hAnsi="PT Astra Serif" w:cs="Arial"/>
        </w:rPr>
      </w:pPr>
      <w:r w:rsidRPr="00396950">
        <w:rPr>
          <w:rFonts w:ascii="PT Astra Serif" w:hAnsi="PT Astra Serif" w:cs="Arial"/>
        </w:rPr>
        <w:t>2) утверждение бюджета округа и отчета о его исполнении;</w:t>
      </w:r>
    </w:p>
    <w:p w:rsidR="00A77A7A" w:rsidRPr="00396950" w:rsidRDefault="00A77A7A" w:rsidP="00A77A7A">
      <w:pPr>
        <w:pStyle w:val="text"/>
        <w:spacing w:before="0" w:beforeAutospacing="0" w:after="0" w:afterAutospacing="0"/>
        <w:ind w:firstLine="709"/>
        <w:jc w:val="both"/>
        <w:rPr>
          <w:rFonts w:ascii="PT Astra Serif" w:hAnsi="PT Astra Serif" w:cs="Arial"/>
        </w:rPr>
      </w:pPr>
      <w:r w:rsidRPr="00396950">
        <w:rPr>
          <w:rFonts w:ascii="PT Astra Serif" w:hAnsi="PT Astra Serif" w:cs="Arial"/>
        </w:rPr>
        <w:t xml:space="preserve">3) </w:t>
      </w:r>
      <w:r w:rsidRPr="00396950">
        <w:rPr>
          <w:rFonts w:ascii="PT Astra Serif" w:eastAsia="Calibri" w:hAnsi="PT Astra Serif" w:cs="PT Astra Serif"/>
          <w:bCs/>
          <w:lang w:eastAsia="en-US"/>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A77A7A" w:rsidRPr="00396950" w:rsidRDefault="00A77A7A" w:rsidP="00A77A7A">
      <w:pPr>
        <w:pStyle w:val="text"/>
        <w:spacing w:before="0" w:beforeAutospacing="0" w:after="0" w:afterAutospacing="0"/>
        <w:ind w:firstLine="709"/>
        <w:jc w:val="both"/>
        <w:rPr>
          <w:rFonts w:ascii="PT Astra Serif" w:hAnsi="PT Astra Serif" w:cs="Arial"/>
        </w:rPr>
      </w:pPr>
      <w:r w:rsidRPr="00396950">
        <w:rPr>
          <w:rFonts w:ascii="PT Astra Serif" w:hAnsi="PT Astra Serif" w:cs="Arial"/>
        </w:rPr>
        <w:t xml:space="preserve">4) утверждение стратегии социально-экономического развития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Arial"/>
        </w:rPr>
        <w:t>;</w:t>
      </w:r>
    </w:p>
    <w:p w:rsidR="00A77A7A" w:rsidRPr="00396950" w:rsidRDefault="00A77A7A" w:rsidP="00A77A7A">
      <w:pPr>
        <w:pStyle w:val="text"/>
        <w:spacing w:before="0" w:beforeAutospacing="0" w:after="0" w:afterAutospacing="0"/>
        <w:ind w:firstLine="709"/>
        <w:jc w:val="both"/>
        <w:rPr>
          <w:rFonts w:ascii="PT Astra Serif" w:hAnsi="PT Astra Serif" w:cs="Arial"/>
        </w:rPr>
      </w:pPr>
      <w:r w:rsidRPr="00396950">
        <w:rPr>
          <w:rFonts w:ascii="PT Astra Serif" w:hAnsi="PT Astra Serif" w:cs="Arial"/>
        </w:rPr>
        <w:lastRenderedPageBreak/>
        <w:t>5) определение порядка управления и распоряжения имуществом, находящимся в муниципальной собственности;</w:t>
      </w:r>
    </w:p>
    <w:p w:rsidR="00A77A7A" w:rsidRPr="00396950" w:rsidRDefault="00A77A7A" w:rsidP="00A77A7A">
      <w:pPr>
        <w:pStyle w:val="text"/>
        <w:spacing w:before="0" w:beforeAutospacing="0" w:after="0" w:afterAutospacing="0"/>
        <w:ind w:firstLine="709"/>
        <w:jc w:val="both"/>
        <w:rPr>
          <w:rFonts w:ascii="PT Astra Serif" w:hAnsi="PT Astra Serif" w:cs="Arial"/>
        </w:rPr>
      </w:pPr>
      <w:r w:rsidRPr="00396950">
        <w:rPr>
          <w:rFonts w:ascii="PT Astra Serif" w:hAnsi="PT Astra Serif" w:cs="Arial"/>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77A7A" w:rsidRPr="00396950" w:rsidRDefault="00A77A7A" w:rsidP="00A77A7A">
      <w:pPr>
        <w:autoSpaceDE w:val="0"/>
        <w:autoSpaceDN w:val="0"/>
        <w:adjustRightInd w:val="0"/>
        <w:ind w:firstLine="709"/>
        <w:jc w:val="both"/>
        <w:rPr>
          <w:rFonts w:ascii="PT Astra Serif" w:eastAsia="Calibri" w:hAnsi="PT Astra Serif" w:cs="PT Astra Serif"/>
          <w:lang w:eastAsia="en-US"/>
        </w:rPr>
      </w:pPr>
      <w:r w:rsidRPr="00396950">
        <w:rPr>
          <w:rFonts w:ascii="PT Astra Serif" w:eastAsia="Calibri" w:hAnsi="PT Astra Serif" w:cs="PT Astra Serif"/>
          <w:lang w:eastAsia="en-US"/>
        </w:rPr>
        <w:t>7) определение порядка материально-технического и организационного обеспечения деятельности органов местного самоуправления;</w:t>
      </w:r>
    </w:p>
    <w:p w:rsidR="00A77A7A" w:rsidRPr="00396950" w:rsidRDefault="00A77A7A" w:rsidP="00A77A7A">
      <w:pPr>
        <w:autoSpaceDE w:val="0"/>
        <w:autoSpaceDN w:val="0"/>
        <w:adjustRightInd w:val="0"/>
        <w:ind w:firstLine="709"/>
        <w:jc w:val="both"/>
        <w:rPr>
          <w:rFonts w:ascii="PT Astra Serif" w:eastAsia="Calibri" w:hAnsi="PT Astra Serif" w:cs="PT Astra Serif"/>
          <w:lang w:eastAsia="en-US"/>
        </w:rPr>
      </w:pPr>
      <w:r w:rsidRPr="00396950">
        <w:rPr>
          <w:rFonts w:ascii="PT Astra Serif" w:eastAsia="Calibri" w:hAnsi="PT Astra Serif" w:cs="PT Astra Serif"/>
          <w:lang w:eastAsia="en-US"/>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A77A7A" w:rsidRPr="00396950" w:rsidRDefault="00A77A7A" w:rsidP="00A77A7A">
      <w:pPr>
        <w:autoSpaceDE w:val="0"/>
        <w:autoSpaceDN w:val="0"/>
        <w:adjustRightInd w:val="0"/>
        <w:ind w:firstLine="709"/>
        <w:jc w:val="both"/>
        <w:rPr>
          <w:rFonts w:ascii="PT Astra Serif" w:eastAsia="Calibri" w:hAnsi="PT Astra Serif" w:cs="PT Astra Serif"/>
          <w:lang w:eastAsia="en-US"/>
        </w:rPr>
      </w:pPr>
      <w:r w:rsidRPr="00396950">
        <w:rPr>
          <w:rFonts w:ascii="PT Astra Serif" w:eastAsia="Calibri" w:hAnsi="PT Astra Serif" w:cs="PT Astra Serif"/>
          <w:lang w:eastAsia="en-US"/>
        </w:rPr>
        <w:t>9) принятие решения об удалении мэра округа в отставку в предусмотренных Федеральным законом № 33-ФЗ случаях;</w:t>
      </w:r>
    </w:p>
    <w:p w:rsidR="00A77A7A" w:rsidRPr="00396950" w:rsidRDefault="00A77A7A" w:rsidP="00A77A7A">
      <w:pPr>
        <w:pStyle w:val="text"/>
        <w:spacing w:before="0" w:beforeAutospacing="0" w:after="0" w:afterAutospacing="0"/>
        <w:ind w:firstLine="709"/>
        <w:jc w:val="both"/>
        <w:rPr>
          <w:rFonts w:ascii="PT Astra Serif" w:hAnsi="PT Astra Serif" w:cs="Arial"/>
        </w:rPr>
      </w:pPr>
      <w:r w:rsidRPr="00396950">
        <w:rPr>
          <w:rFonts w:ascii="PT Astra Serif" w:eastAsia="Calibri" w:hAnsi="PT Astra Serif" w:cs="PT Astra Serif"/>
          <w:lang w:eastAsia="en-US"/>
        </w:rPr>
        <w:t xml:space="preserve">10) утверждение правил благоустройства территории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Arial"/>
        </w:rPr>
        <w:t>;</w:t>
      </w:r>
    </w:p>
    <w:p w:rsidR="00A77A7A" w:rsidRPr="00396950" w:rsidRDefault="00A77A7A" w:rsidP="00A77A7A">
      <w:pPr>
        <w:pStyle w:val="text"/>
        <w:spacing w:before="0" w:beforeAutospacing="0" w:after="0" w:afterAutospacing="0"/>
        <w:ind w:firstLine="709"/>
        <w:jc w:val="both"/>
        <w:rPr>
          <w:rFonts w:ascii="PT Astra Serif" w:hAnsi="PT Astra Serif" w:cs="Arial"/>
        </w:rPr>
      </w:pPr>
      <w:r w:rsidRPr="00396950">
        <w:rPr>
          <w:rFonts w:ascii="PT Astra Serif" w:eastAsia="Calibri" w:hAnsi="PT Astra Serif" w:cs="PT Astra Serif"/>
          <w:lang w:eastAsia="en-US"/>
        </w:rPr>
        <w:t>11) заслушивание ежегодных отчетов мэра округа, главы Администрации округа о результатах их деятельности, деятельности Администрации округа и иных подведомственных мэру округа органов местного самоуправления, в том числе о решении вопросов, поставленных Думой округа.</w:t>
      </w:r>
    </w:p>
    <w:p w:rsidR="00A77A7A" w:rsidRPr="00396950" w:rsidRDefault="00A77A7A" w:rsidP="00A77A7A">
      <w:pPr>
        <w:pStyle w:val="text"/>
        <w:spacing w:before="0" w:beforeAutospacing="0" w:after="0" w:afterAutospacing="0"/>
        <w:ind w:firstLine="709"/>
        <w:jc w:val="both"/>
        <w:rPr>
          <w:rFonts w:ascii="PT Astra Serif" w:hAnsi="PT Astra Serif" w:cs="Arial"/>
        </w:rPr>
      </w:pPr>
      <w:r w:rsidRPr="00396950">
        <w:rPr>
          <w:rFonts w:ascii="PT Astra Serif" w:hAnsi="PT Astra Serif" w:cs="Arial"/>
        </w:rPr>
        <w:t>3. Дума округа утверждает структуру Администрации округа по представлению мэра округа как главы Администрации округа.</w:t>
      </w:r>
    </w:p>
    <w:p w:rsidR="00A77A7A" w:rsidRPr="00396950" w:rsidRDefault="00A77A7A" w:rsidP="00A77A7A">
      <w:pPr>
        <w:pStyle w:val="text"/>
        <w:spacing w:before="0" w:beforeAutospacing="0" w:after="0" w:afterAutospacing="0"/>
        <w:ind w:firstLine="709"/>
        <w:jc w:val="both"/>
        <w:rPr>
          <w:rFonts w:ascii="PT Astra Serif" w:hAnsi="PT Astra Serif" w:cs="Arial"/>
        </w:rPr>
      </w:pPr>
      <w:r w:rsidRPr="00396950">
        <w:rPr>
          <w:rFonts w:ascii="PT Astra Serif" w:hAnsi="PT Astra Serif" w:cs="Arial"/>
        </w:rPr>
        <w:t xml:space="preserve">4 Дума округа рассматривает и принимает решения по ходатайствам о представлении граждан к присвоению звания </w:t>
      </w:r>
      <w:r w:rsidR="0077166E">
        <w:rPr>
          <w:rFonts w:ascii="PT Astra Serif" w:hAnsi="PT Astra Serif" w:cs="Arial"/>
          <w:bCs/>
          <w:iCs/>
        </w:rPr>
        <w:t>Почетный гражданин Чунского муниципального округа</w:t>
      </w:r>
      <w:r w:rsidRPr="00396950">
        <w:rPr>
          <w:rFonts w:ascii="PT Astra Serif" w:hAnsi="PT Astra Serif" w:cs="Arial"/>
        </w:rPr>
        <w:t>.</w:t>
      </w:r>
    </w:p>
    <w:p w:rsidR="00A77A7A" w:rsidRPr="00396950" w:rsidRDefault="00A77A7A" w:rsidP="00A77A7A">
      <w:pPr>
        <w:pStyle w:val="text"/>
        <w:spacing w:before="0" w:beforeAutospacing="0" w:after="0" w:afterAutospacing="0"/>
        <w:ind w:firstLine="709"/>
        <w:jc w:val="both"/>
        <w:rPr>
          <w:rFonts w:ascii="PT Astra Serif" w:hAnsi="PT Astra Serif" w:cs="Arial"/>
          <w:bCs/>
          <w:iCs/>
        </w:rPr>
      </w:pPr>
      <w:r w:rsidRPr="00396950">
        <w:rPr>
          <w:rFonts w:ascii="PT Astra Serif" w:hAnsi="PT Astra Serif" w:cs="Arial"/>
        </w:rPr>
        <w:t xml:space="preserve">5. Дума округа принимает решения о порядке присвоения звания </w:t>
      </w:r>
      <w:r w:rsidR="0077166E">
        <w:rPr>
          <w:rFonts w:ascii="PT Astra Serif" w:hAnsi="PT Astra Serif" w:cs="Arial"/>
        </w:rPr>
        <w:t xml:space="preserve">Почетный гражданин </w:t>
      </w:r>
      <w:r w:rsidR="0077166E">
        <w:rPr>
          <w:rFonts w:ascii="PT Astra Serif" w:hAnsi="PT Astra Serif" w:cs="Arial"/>
          <w:bCs/>
          <w:iCs/>
        </w:rPr>
        <w:t>Чунского муниципального округа</w:t>
      </w:r>
      <w:r w:rsidRPr="00396950">
        <w:rPr>
          <w:rFonts w:ascii="PT Astra Serif" w:hAnsi="PT Astra Serif" w:cs="Arial"/>
          <w:bCs/>
          <w:iCs/>
        </w:rPr>
        <w:t>.</w:t>
      </w:r>
    </w:p>
    <w:p w:rsidR="00A77A7A" w:rsidRPr="00396950" w:rsidRDefault="00A77A7A" w:rsidP="00A77A7A">
      <w:pPr>
        <w:pStyle w:val="text"/>
        <w:spacing w:before="0" w:beforeAutospacing="0" w:after="0" w:afterAutospacing="0"/>
        <w:ind w:firstLine="709"/>
        <w:jc w:val="both"/>
        <w:rPr>
          <w:rFonts w:ascii="PT Astra Serif" w:hAnsi="PT Astra Serif" w:cs="Arial"/>
        </w:rPr>
      </w:pPr>
      <w:r w:rsidRPr="00396950">
        <w:rPr>
          <w:rFonts w:ascii="PT Astra Serif" w:hAnsi="PT Astra Serif" w:cs="Arial"/>
        </w:rPr>
        <w:t>6. Дума округа реализует право законодательной инициативы в Законодательное Собрание Иркутской области.</w:t>
      </w:r>
    </w:p>
    <w:p w:rsidR="00A77A7A" w:rsidRPr="00396950" w:rsidRDefault="00A77A7A" w:rsidP="00A77A7A">
      <w:pPr>
        <w:pStyle w:val="text"/>
        <w:spacing w:before="0" w:beforeAutospacing="0" w:after="0" w:afterAutospacing="0"/>
        <w:ind w:firstLine="709"/>
        <w:jc w:val="both"/>
        <w:rPr>
          <w:rFonts w:ascii="PT Astra Serif" w:hAnsi="PT Astra Serif" w:cs="Arial"/>
        </w:rPr>
      </w:pPr>
      <w:r w:rsidRPr="00396950">
        <w:rPr>
          <w:rFonts w:ascii="PT Astra Serif" w:hAnsi="PT Astra Serif" w:cs="Arial"/>
        </w:rPr>
        <w:t>7. Дума округа формирует Контрольно-</w:t>
      </w:r>
      <w:r w:rsidR="0077166E">
        <w:rPr>
          <w:rFonts w:ascii="PT Astra Serif" w:hAnsi="PT Astra Serif" w:cs="Arial"/>
        </w:rPr>
        <w:t>счетную палату Чунского муниципального округа</w:t>
      </w:r>
      <w:r w:rsidRPr="00396950">
        <w:rPr>
          <w:rFonts w:ascii="PT Astra Serif" w:hAnsi="PT Astra Serif" w:cs="Arial"/>
        </w:rPr>
        <w:t>.</w:t>
      </w:r>
    </w:p>
    <w:p w:rsidR="00A77A7A" w:rsidRPr="00396950" w:rsidRDefault="00A77A7A" w:rsidP="00A77A7A">
      <w:pPr>
        <w:pStyle w:val="text"/>
        <w:spacing w:before="0" w:beforeAutospacing="0" w:after="0" w:afterAutospacing="0"/>
        <w:ind w:firstLine="709"/>
        <w:jc w:val="both"/>
        <w:rPr>
          <w:rFonts w:ascii="PT Astra Serif" w:hAnsi="PT Astra Serif" w:cs="Arial"/>
        </w:rPr>
      </w:pPr>
      <w:r w:rsidRPr="00396950">
        <w:rPr>
          <w:rFonts w:ascii="PT Astra Serif" w:hAnsi="PT Astra Serif" w:cs="Arial"/>
        </w:rPr>
        <w:t xml:space="preserve">8. Дума округа по вопросам, отнесенным к ее компетенции федеральным законодательством, законодательством Иркутской области, настоящим Уставом, принимает решения, устанавливающие правила, обязательные для исполнения на территории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Arial"/>
        </w:rPr>
        <w:t>.</w:t>
      </w:r>
    </w:p>
    <w:p w:rsidR="00F435B7" w:rsidRPr="00396950" w:rsidRDefault="00A77A7A" w:rsidP="00A77A7A">
      <w:pPr>
        <w:autoSpaceDE w:val="0"/>
        <w:autoSpaceDN w:val="0"/>
        <w:adjustRightInd w:val="0"/>
        <w:ind w:firstLine="709"/>
        <w:jc w:val="both"/>
      </w:pPr>
      <w:r w:rsidRPr="00396950">
        <w:rPr>
          <w:rFonts w:ascii="PT Astra Serif" w:hAnsi="PT Astra Serif" w:cs="Arial"/>
        </w:rPr>
        <w:t>9. Иные полномочия Думы округа определяются федеральными законами и принимаемыми в соответствии с ними Уставом Иркутской области, законами Иркутской области и настоящим Уставом.».</w:t>
      </w:r>
    </w:p>
    <w:p w:rsidR="0054023C" w:rsidRPr="00396950" w:rsidRDefault="00E00CAC" w:rsidP="00BC6042">
      <w:pPr>
        <w:autoSpaceDE w:val="0"/>
        <w:autoSpaceDN w:val="0"/>
        <w:adjustRightInd w:val="0"/>
        <w:ind w:firstLine="709"/>
        <w:jc w:val="both"/>
      </w:pPr>
      <w:r w:rsidRPr="00396950">
        <w:rPr>
          <w:b/>
        </w:rPr>
        <w:t>1.11. Статью 28 «Основания прекращения полномочий Думы округа»</w:t>
      </w:r>
      <w:r w:rsidRPr="00396950">
        <w:t xml:space="preserve"> </w:t>
      </w:r>
      <w:r w:rsidR="007125EE" w:rsidRPr="00396950">
        <w:t>изложить в следующей редакции</w:t>
      </w:r>
      <w:r w:rsidR="0054023C" w:rsidRPr="00396950">
        <w:t>:</w:t>
      </w:r>
    </w:p>
    <w:p w:rsidR="007125EE" w:rsidRPr="00396950" w:rsidRDefault="00E00CAC" w:rsidP="007125EE">
      <w:pPr>
        <w:pStyle w:val="text"/>
        <w:spacing w:before="0" w:beforeAutospacing="0" w:after="0" w:afterAutospacing="0"/>
        <w:ind w:firstLine="709"/>
        <w:jc w:val="both"/>
        <w:rPr>
          <w:rFonts w:ascii="PT Astra Serif" w:hAnsi="PT Astra Serif" w:cs="Arial"/>
        </w:rPr>
      </w:pPr>
      <w:r w:rsidRPr="00396950">
        <w:t>«</w:t>
      </w:r>
      <w:r w:rsidR="007125EE" w:rsidRPr="00396950">
        <w:rPr>
          <w:rFonts w:ascii="PT Astra Serif" w:hAnsi="PT Astra Serif" w:cs="Arial"/>
        </w:rPr>
        <w:t>1. Полномочия Думы округа прекращаются в связи с истечением их срока.</w:t>
      </w:r>
    </w:p>
    <w:p w:rsidR="007125EE" w:rsidRPr="00396950" w:rsidRDefault="007125EE" w:rsidP="007125EE">
      <w:pPr>
        <w:pStyle w:val="text"/>
        <w:spacing w:before="0" w:beforeAutospacing="0" w:after="0" w:afterAutospacing="0"/>
        <w:ind w:firstLine="709"/>
        <w:jc w:val="both"/>
        <w:rPr>
          <w:rFonts w:ascii="PT Astra Serif" w:eastAsia="Calibri" w:hAnsi="PT Astra Serif" w:cs="PT Astra Serif"/>
          <w:lang w:eastAsia="en-US"/>
        </w:rPr>
      </w:pPr>
      <w:r w:rsidRPr="00396950">
        <w:rPr>
          <w:rFonts w:ascii="PT Astra Serif" w:eastAsia="Calibri" w:hAnsi="PT Astra Serif" w:cs="PT Astra Serif"/>
          <w:lang w:eastAsia="en-US"/>
        </w:rPr>
        <w:t>2. Полномочия Думы округа прекращаются досрочно в следующих случаях:</w:t>
      </w:r>
    </w:p>
    <w:p w:rsidR="007125EE" w:rsidRPr="00396950" w:rsidRDefault="007125EE" w:rsidP="007125EE">
      <w:pPr>
        <w:pStyle w:val="text"/>
        <w:spacing w:before="0" w:beforeAutospacing="0" w:after="0" w:afterAutospacing="0"/>
        <w:ind w:firstLine="709"/>
        <w:jc w:val="both"/>
        <w:rPr>
          <w:rFonts w:ascii="PT Astra Serif" w:hAnsi="PT Astra Serif" w:cs="Arial"/>
        </w:rPr>
      </w:pPr>
      <w:r w:rsidRPr="00396950">
        <w:rPr>
          <w:rFonts w:ascii="PT Astra Serif" w:eastAsia="Calibri" w:hAnsi="PT Astra Serif" w:cs="PT Astra Serif"/>
          <w:lang w:eastAsia="en-US"/>
        </w:rPr>
        <w:t>1) вступление в силу закона Иркутской области о е</w:t>
      </w:r>
      <w:r w:rsidR="0077166E">
        <w:rPr>
          <w:rFonts w:ascii="PT Astra Serif" w:eastAsia="Calibri" w:hAnsi="PT Astra Serif" w:cs="PT Astra Serif"/>
          <w:lang w:eastAsia="en-US"/>
        </w:rPr>
        <w:t>ё</w:t>
      </w:r>
      <w:r w:rsidRPr="00396950">
        <w:rPr>
          <w:rFonts w:ascii="PT Astra Serif" w:eastAsia="Calibri" w:hAnsi="PT Astra Serif" w:cs="PT Astra Serif"/>
          <w:lang w:eastAsia="en-US"/>
        </w:rPr>
        <w:t xml:space="preserve"> роспуске;</w:t>
      </w:r>
    </w:p>
    <w:p w:rsidR="007125EE" w:rsidRPr="00396950" w:rsidRDefault="007125EE" w:rsidP="007125EE">
      <w:pPr>
        <w:autoSpaceDE w:val="0"/>
        <w:autoSpaceDN w:val="0"/>
        <w:adjustRightInd w:val="0"/>
        <w:ind w:firstLine="709"/>
        <w:jc w:val="both"/>
        <w:rPr>
          <w:rFonts w:ascii="PT Astra Serif" w:eastAsia="Calibri" w:hAnsi="PT Astra Serif" w:cs="PT Astra Serif"/>
          <w:lang w:eastAsia="en-US"/>
        </w:rPr>
      </w:pPr>
      <w:r w:rsidRPr="00396950">
        <w:rPr>
          <w:rFonts w:ascii="PT Astra Serif" w:eastAsia="Calibri" w:hAnsi="PT Astra Serif" w:cs="PT Astra Serif"/>
          <w:lang w:eastAsia="en-US"/>
        </w:rPr>
        <w:t>2) принятие Думой округа в порядке, определенном Уставом округа, решения о самороспуске;</w:t>
      </w:r>
    </w:p>
    <w:p w:rsidR="007125EE" w:rsidRPr="00396950" w:rsidRDefault="007125EE" w:rsidP="007125EE">
      <w:pPr>
        <w:autoSpaceDE w:val="0"/>
        <w:autoSpaceDN w:val="0"/>
        <w:adjustRightInd w:val="0"/>
        <w:ind w:firstLine="709"/>
        <w:jc w:val="both"/>
        <w:rPr>
          <w:rFonts w:ascii="PT Astra Serif" w:eastAsia="Calibri" w:hAnsi="PT Astra Serif" w:cs="PT Astra Serif"/>
          <w:lang w:eastAsia="en-US"/>
        </w:rPr>
      </w:pPr>
      <w:r w:rsidRPr="00396950">
        <w:rPr>
          <w:rFonts w:ascii="PT Astra Serif" w:eastAsia="Calibri" w:hAnsi="PT Astra Serif" w:cs="PT Astra Serif"/>
          <w:lang w:eastAsia="en-US"/>
        </w:rPr>
        <w:t>3) вступление в силу решения областного суда о неправомочности данного состава депутатов Думы округа, в том числе в связи со сложением депутатами своих полномочий;</w:t>
      </w:r>
    </w:p>
    <w:p w:rsidR="007125EE" w:rsidRPr="00396950" w:rsidRDefault="007125EE" w:rsidP="007125EE">
      <w:pPr>
        <w:autoSpaceDE w:val="0"/>
        <w:autoSpaceDN w:val="0"/>
        <w:adjustRightInd w:val="0"/>
        <w:ind w:firstLine="709"/>
        <w:jc w:val="both"/>
        <w:rPr>
          <w:rFonts w:ascii="PT Astra Serif" w:eastAsia="Calibri" w:hAnsi="PT Astra Serif" w:cs="PT Astra Serif"/>
          <w:lang w:eastAsia="en-US"/>
        </w:rPr>
      </w:pPr>
      <w:r w:rsidRPr="00396950">
        <w:rPr>
          <w:rFonts w:ascii="PT Astra Serif" w:eastAsia="Calibri" w:hAnsi="PT Astra Serif" w:cs="PT Astra Serif"/>
          <w:lang w:eastAsia="en-US"/>
        </w:rPr>
        <w:t xml:space="preserve">4) преобразование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eastAsia="Calibri" w:hAnsi="PT Astra Serif" w:cs="PT Astra Serif"/>
          <w:lang w:eastAsia="en-US"/>
        </w:rPr>
        <w:t>, осуществляемое в соответствии с частями 6 и 7 статьи 12 Федерального закона № 33-ФЗ;</w:t>
      </w:r>
    </w:p>
    <w:p w:rsidR="007125EE" w:rsidRPr="00396950" w:rsidRDefault="007125EE" w:rsidP="007125EE">
      <w:pPr>
        <w:autoSpaceDE w:val="0"/>
        <w:autoSpaceDN w:val="0"/>
        <w:adjustRightInd w:val="0"/>
        <w:ind w:firstLine="709"/>
        <w:jc w:val="both"/>
        <w:rPr>
          <w:rFonts w:ascii="PT Astra Serif" w:eastAsia="Calibri" w:hAnsi="PT Astra Serif" w:cs="PT Astra Serif"/>
          <w:lang w:eastAsia="en-US"/>
        </w:rPr>
      </w:pPr>
      <w:r w:rsidRPr="00396950">
        <w:rPr>
          <w:rFonts w:ascii="PT Astra Serif" w:eastAsia="Calibri" w:hAnsi="PT Astra Serif" w:cs="PT Astra Serif"/>
          <w:lang w:eastAsia="en-US"/>
        </w:rPr>
        <w:t xml:space="preserve">5) увеличение численности избирателей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0077166E">
        <w:rPr>
          <w:rFonts w:ascii="PT Astra Serif" w:hAnsi="PT Astra Serif" w:cs="Arial"/>
          <w:iCs/>
        </w:rPr>
        <w:t xml:space="preserve"> </w:t>
      </w:r>
      <w:r w:rsidRPr="00396950">
        <w:rPr>
          <w:rFonts w:ascii="PT Astra Serif" w:eastAsia="Calibri" w:hAnsi="PT Astra Serif" w:cs="PT Astra Serif"/>
          <w:lang w:eastAsia="en-US"/>
        </w:rPr>
        <w:t>более чем на 25 процентов;</w:t>
      </w:r>
    </w:p>
    <w:p w:rsidR="007125EE" w:rsidRPr="00396950" w:rsidRDefault="007125EE" w:rsidP="007125EE">
      <w:pPr>
        <w:autoSpaceDE w:val="0"/>
        <w:autoSpaceDN w:val="0"/>
        <w:adjustRightInd w:val="0"/>
        <w:ind w:firstLine="709"/>
        <w:jc w:val="both"/>
        <w:rPr>
          <w:rFonts w:ascii="PT Astra Serif" w:eastAsia="Calibri" w:hAnsi="PT Astra Serif" w:cs="PT Astra Serif"/>
          <w:lang w:eastAsia="en-US"/>
        </w:rPr>
      </w:pPr>
      <w:r w:rsidRPr="00396950">
        <w:rPr>
          <w:rFonts w:ascii="PT Astra Serif" w:eastAsia="Calibri" w:hAnsi="PT Astra Serif" w:cs="PT Astra Serif"/>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125EE" w:rsidRPr="00396950" w:rsidRDefault="007125EE" w:rsidP="007125EE">
      <w:pPr>
        <w:autoSpaceDE w:val="0"/>
        <w:autoSpaceDN w:val="0"/>
        <w:adjustRightInd w:val="0"/>
        <w:ind w:firstLine="709"/>
        <w:jc w:val="both"/>
        <w:rPr>
          <w:rFonts w:ascii="PT Astra Serif" w:eastAsia="Calibri" w:hAnsi="PT Astra Serif" w:cs="PT Astra Serif"/>
          <w:lang w:eastAsia="en-US"/>
        </w:rPr>
      </w:pPr>
      <w:r w:rsidRPr="00396950">
        <w:rPr>
          <w:rFonts w:ascii="PT Astra Serif" w:eastAsia="Calibri" w:hAnsi="PT Astra Serif" w:cs="PT Astra Serif"/>
          <w:lang w:eastAsia="en-US"/>
        </w:rPr>
        <w:t>3. Досрочное прекращение полномочий Думы округа влечет за собой досрочное прекращение полномочий е</w:t>
      </w:r>
      <w:r w:rsidR="0077166E">
        <w:rPr>
          <w:rFonts w:ascii="PT Astra Serif" w:eastAsia="Calibri" w:hAnsi="PT Astra Serif" w:cs="PT Astra Serif"/>
          <w:lang w:eastAsia="en-US"/>
        </w:rPr>
        <w:t>ё</w:t>
      </w:r>
      <w:r w:rsidRPr="00396950">
        <w:rPr>
          <w:rFonts w:ascii="PT Astra Serif" w:eastAsia="Calibri" w:hAnsi="PT Astra Serif" w:cs="PT Astra Serif"/>
          <w:lang w:eastAsia="en-US"/>
        </w:rPr>
        <w:t xml:space="preserve"> депутатов.</w:t>
      </w:r>
    </w:p>
    <w:p w:rsidR="00E00CAC" w:rsidRPr="00396950" w:rsidRDefault="007125EE" w:rsidP="007125EE">
      <w:pPr>
        <w:autoSpaceDE w:val="0"/>
        <w:autoSpaceDN w:val="0"/>
        <w:adjustRightInd w:val="0"/>
        <w:ind w:firstLine="709"/>
        <w:jc w:val="both"/>
      </w:pPr>
      <w:r w:rsidRPr="00396950">
        <w:rPr>
          <w:rFonts w:ascii="PT Astra Serif" w:eastAsia="Calibri" w:hAnsi="PT Astra Serif" w:cs="PT Astra Serif"/>
          <w:lang w:eastAsia="en-US"/>
        </w:rPr>
        <w:lastRenderedPageBreak/>
        <w:t>7. В случае досрочного прекращения полномочий Думы округа досрочные выборы в Думу округа проводятся в сроки, установленные федеральным законодательством.».</w:t>
      </w:r>
    </w:p>
    <w:p w:rsidR="0054023C" w:rsidRPr="00396950" w:rsidRDefault="002A293D" w:rsidP="00BC6042">
      <w:pPr>
        <w:autoSpaceDE w:val="0"/>
        <w:autoSpaceDN w:val="0"/>
        <w:adjustRightInd w:val="0"/>
        <w:ind w:firstLine="709"/>
        <w:jc w:val="both"/>
      </w:pPr>
      <w:r w:rsidRPr="00396950">
        <w:rPr>
          <w:b/>
        </w:rPr>
        <w:t>1.12. Статью 30 «Основания прекращения полномочий депутата Думы округа»</w:t>
      </w:r>
      <w:r w:rsidRPr="00396950">
        <w:t xml:space="preserve"> </w:t>
      </w:r>
      <w:r w:rsidR="007125EE" w:rsidRPr="00396950">
        <w:t>изложить в следующей редакции</w:t>
      </w:r>
      <w:r w:rsidR="0054023C" w:rsidRPr="00396950">
        <w:t>:</w:t>
      </w:r>
    </w:p>
    <w:p w:rsidR="007125EE" w:rsidRPr="00396950" w:rsidRDefault="007125EE" w:rsidP="00BC6042">
      <w:pPr>
        <w:autoSpaceDE w:val="0"/>
        <w:autoSpaceDN w:val="0"/>
        <w:adjustRightInd w:val="0"/>
        <w:ind w:firstLine="709"/>
        <w:jc w:val="both"/>
      </w:pPr>
      <w:r w:rsidRPr="00396950">
        <w:t>«</w:t>
      </w:r>
      <w:r w:rsidRPr="00396950">
        <w:rPr>
          <w:b/>
        </w:rPr>
        <w:t>Статья 30. Досрочное прекращение полномочий депутата Думы округа</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1. Полномочия депутата Думы округа прекращаются досрочно в случае:</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1) смерти;</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2) отставки по собственному желанию;</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3) признания судом недееспособным или ограниченно дееспособным;</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4) признания судом безвестно отсутствующим или объявления умершим;</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5) вступления в отношении его в законную силу обвинительного приговора суда;</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6) выезда за пределы Российской Федерации на постоянное место жительства;</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 xml:space="preserve">7) </w:t>
      </w:r>
      <w:r w:rsidRPr="00396950">
        <w:rPr>
          <w:rFonts w:ascii="PT Astra Serif" w:hAnsi="PT Astra Serif" w:cs="PT Astra Serif"/>
        </w:rPr>
        <w:t>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7125EE" w:rsidRPr="00396950" w:rsidRDefault="007125EE" w:rsidP="007125EE">
      <w:pPr>
        <w:ind w:firstLine="709"/>
        <w:jc w:val="both"/>
        <w:rPr>
          <w:rFonts w:ascii="PT Astra Serif" w:hAnsi="PT Astra Serif" w:cs="Arial"/>
        </w:rPr>
      </w:pPr>
      <w:r w:rsidRPr="00396950">
        <w:rPr>
          <w:rFonts w:ascii="PT Astra Serif" w:hAnsi="PT Astra Serif" w:cs="PT Astra Serif"/>
        </w:rPr>
        <w:t>8) досрочного прекращение полномочий соответствующего органа местного самоуправления;</w:t>
      </w:r>
    </w:p>
    <w:p w:rsidR="007125EE" w:rsidRPr="00396950" w:rsidRDefault="007125EE" w:rsidP="007125EE">
      <w:pPr>
        <w:ind w:firstLine="709"/>
        <w:jc w:val="both"/>
        <w:rPr>
          <w:rFonts w:ascii="PT Astra Serif" w:hAnsi="PT Astra Serif" w:cs="Arial"/>
        </w:rPr>
      </w:pPr>
      <w:r w:rsidRPr="00396950">
        <w:rPr>
          <w:rFonts w:ascii="PT Astra Serif" w:hAnsi="PT Astra Serif" w:cs="PT Astra Serif"/>
        </w:rPr>
        <w:t>9) призыва на военную службу или направление на заменяющую ее альтернативную гражданскую службу;</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 xml:space="preserve">10) </w:t>
      </w:r>
      <w:r w:rsidRPr="00396950">
        <w:rPr>
          <w:rFonts w:ascii="PT Astra Serif" w:hAnsi="PT Astra Serif" w:cs="PT Astra Serif"/>
        </w:rPr>
        <w:t>приобретения им статуса иностранного агента;</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11) решения Думы округа в случае отсутствия депутата без уважительных причин на всех заседаниях Думы округа в течение шести месяцев подряд;</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12) в иных случаях, установленных действующим законодательством.</w:t>
      </w:r>
    </w:p>
    <w:p w:rsidR="007125EE" w:rsidRPr="00396950" w:rsidRDefault="007125EE" w:rsidP="007125EE">
      <w:pPr>
        <w:ind w:firstLine="709"/>
        <w:jc w:val="both"/>
        <w:rPr>
          <w:rFonts w:ascii="PT Astra Serif" w:hAnsi="PT Astra Serif" w:cs="Arial"/>
        </w:rPr>
      </w:pPr>
      <w:r w:rsidRPr="00396950">
        <w:rPr>
          <w:rFonts w:ascii="PT Astra Serif" w:hAnsi="PT Astra Serif" w:cs="PT Astra Serif"/>
        </w:rPr>
        <w:t>2. Депутат Думы округа, в отношении которого Думой округа принято решение о досрочном прекращении полномочий депутата Думы округа,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125EE" w:rsidRPr="00396950" w:rsidRDefault="007125EE" w:rsidP="007125EE">
      <w:pPr>
        <w:ind w:firstLine="709"/>
        <w:jc w:val="both"/>
        <w:rPr>
          <w:rFonts w:ascii="PT Astra Serif" w:hAnsi="PT Astra Serif" w:cs="Arial"/>
        </w:rPr>
      </w:pPr>
      <w:r w:rsidRPr="00396950">
        <w:rPr>
          <w:rFonts w:ascii="PT Astra Serif" w:hAnsi="PT Astra Serif" w:cs="PT Astra Serif"/>
        </w:rPr>
        <w:t>3. В случае, если депутат Думы округа, полномочия которого прекращены досрочно на основании решения Думы округа о досрочном прекращении полномочий депутата Думы округа, обжалует указанное решение в судебном порядке, Дума округа не вправе принимать решение о назначении дополнительных выборов депутатов Думы округа до вступления решения суда в законную силу.</w:t>
      </w:r>
      <w:bookmarkStart w:id="11" w:name="Par2"/>
      <w:bookmarkEnd w:id="11"/>
    </w:p>
    <w:p w:rsidR="007125EE" w:rsidRPr="00396950" w:rsidRDefault="007125EE" w:rsidP="007125EE">
      <w:pPr>
        <w:ind w:firstLine="709"/>
        <w:jc w:val="both"/>
        <w:rPr>
          <w:rFonts w:ascii="PT Astra Serif" w:hAnsi="PT Astra Serif" w:cs="Arial"/>
        </w:rPr>
      </w:pPr>
      <w:r w:rsidRPr="00396950">
        <w:rPr>
          <w:rFonts w:ascii="PT Astra Serif" w:hAnsi="PT Astra Serif" w:cs="PT Astra Serif"/>
        </w:rPr>
        <w:t>4. Решение Думы округа о досрочном прекращении полномочий депутата Думы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округа, - не позднее чем через три месяца со дня появления такого основания.</w:t>
      </w:r>
    </w:p>
    <w:p w:rsidR="007125EE" w:rsidRPr="00396950" w:rsidRDefault="007125EE" w:rsidP="007125EE">
      <w:pPr>
        <w:ind w:firstLine="709"/>
        <w:jc w:val="both"/>
        <w:rPr>
          <w:rFonts w:ascii="PT Astra Serif" w:hAnsi="PT Astra Serif" w:cs="Arial"/>
        </w:rPr>
      </w:pPr>
      <w:r w:rsidRPr="00396950">
        <w:rPr>
          <w:rFonts w:ascii="PT Astra Serif" w:hAnsi="PT Astra Serif" w:cs="PT Astra Serif"/>
        </w:rPr>
        <w:t>5. В случае, если решение Думы округа о досрочном прекращении полномочий депутата Думы округа по основанию, предусмотренному пунктом 2 части 1 настоящей статьи, не принято в сроки, предусмотренные частью 4 настоящей статьи, депутат Думы округа вправе обратиться в суд с заявлением об обжаловании бездействия Думы округа в порядке, предусмотренном процессуальным законодательством.</w:t>
      </w:r>
    </w:p>
    <w:p w:rsidR="00FC2058" w:rsidRPr="00396950" w:rsidRDefault="007125EE" w:rsidP="007125EE">
      <w:pPr>
        <w:autoSpaceDE w:val="0"/>
        <w:autoSpaceDN w:val="0"/>
        <w:adjustRightInd w:val="0"/>
        <w:ind w:firstLine="709"/>
        <w:jc w:val="both"/>
      </w:pPr>
      <w:r w:rsidRPr="00396950">
        <w:rPr>
          <w:rFonts w:ascii="PT Astra Serif" w:hAnsi="PT Astra Serif" w:cs="PT Astra Serif"/>
        </w:rPr>
        <w:t>6. В случае обращения Губернатора Иркутской области с заявлением о досрочном прекращении полномочий депутата Думы округа днем появления основания для досрочного прекращения полномочий является день поступления в Думу округа данного заявления.</w:t>
      </w:r>
      <w:r w:rsidR="00F83302" w:rsidRPr="00396950">
        <w:t>».</w:t>
      </w:r>
    </w:p>
    <w:p w:rsidR="00FC2058" w:rsidRPr="00396950" w:rsidRDefault="00FC2058" w:rsidP="00BC6042">
      <w:pPr>
        <w:autoSpaceDE w:val="0"/>
        <w:autoSpaceDN w:val="0"/>
        <w:adjustRightInd w:val="0"/>
        <w:ind w:firstLine="709"/>
        <w:jc w:val="both"/>
      </w:pPr>
      <w:r w:rsidRPr="00396950">
        <w:rPr>
          <w:b/>
        </w:rPr>
        <w:t xml:space="preserve">1.13. Статью 38 «Администрация округа» </w:t>
      </w:r>
      <w:r w:rsidRPr="00396950">
        <w:t>изложить в новой редакции:</w:t>
      </w:r>
    </w:p>
    <w:p w:rsidR="007125EE" w:rsidRPr="00396950" w:rsidRDefault="007125EE" w:rsidP="007125EE">
      <w:pPr>
        <w:autoSpaceDE w:val="0"/>
        <w:autoSpaceDN w:val="0"/>
        <w:adjustRightInd w:val="0"/>
        <w:ind w:firstLine="709"/>
        <w:jc w:val="both"/>
        <w:rPr>
          <w:rFonts w:ascii="PT Astra Serif" w:eastAsia="Calibri" w:hAnsi="PT Astra Serif" w:cs="PT Astra Serif"/>
          <w:bCs/>
          <w:lang w:eastAsia="en-US"/>
        </w:rPr>
      </w:pPr>
      <w:r w:rsidRPr="00396950">
        <w:rPr>
          <w:rFonts w:ascii="PT Astra Serif" w:eastAsia="Calibri" w:hAnsi="PT Astra Serif" w:cs="PT Astra Serif"/>
          <w:bCs/>
          <w:lang w:eastAsia="en-US"/>
        </w:rPr>
        <w:t>«1. Администрация округа осуществляет полномочия по решению вопросов непосредственного обеспечения жизнедеятельности населения и полномочия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7125EE" w:rsidRPr="00396950" w:rsidRDefault="007125EE" w:rsidP="007125EE">
      <w:pPr>
        <w:autoSpaceDE w:val="0"/>
        <w:autoSpaceDN w:val="0"/>
        <w:adjustRightInd w:val="0"/>
        <w:ind w:firstLine="709"/>
        <w:jc w:val="both"/>
        <w:rPr>
          <w:rFonts w:ascii="PT Astra Serif" w:eastAsia="Calibri" w:hAnsi="PT Astra Serif" w:cs="PT Astra Serif"/>
          <w:bCs/>
          <w:lang w:eastAsia="en-US"/>
        </w:rPr>
      </w:pPr>
      <w:r w:rsidRPr="00396950">
        <w:rPr>
          <w:rFonts w:ascii="PT Astra Serif" w:eastAsia="Calibri" w:hAnsi="PT Astra Serif" w:cs="PT Astra Serif"/>
          <w:bCs/>
          <w:lang w:eastAsia="en-US"/>
        </w:rPr>
        <w:t xml:space="preserve">2. Администрацией округа руководит </w:t>
      </w:r>
      <w:r w:rsidR="00A2704C" w:rsidRPr="00396950">
        <w:rPr>
          <w:rFonts w:ascii="PT Astra Serif" w:eastAsia="Calibri" w:hAnsi="PT Astra Serif" w:cs="PT Astra Serif"/>
          <w:bCs/>
          <w:lang w:eastAsia="en-US"/>
        </w:rPr>
        <w:t>Мэр</w:t>
      </w:r>
      <w:r w:rsidRPr="00396950">
        <w:rPr>
          <w:rFonts w:ascii="PT Astra Serif" w:eastAsia="Calibri" w:hAnsi="PT Astra Serif" w:cs="PT Astra Serif"/>
          <w:bCs/>
          <w:lang w:eastAsia="en-US"/>
        </w:rPr>
        <w:t xml:space="preserve"> округа </w:t>
      </w:r>
      <w:r w:rsidR="00AE36C3" w:rsidRPr="00396950">
        <w:rPr>
          <w:rFonts w:ascii="PT Astra Serif" w:eastAsia="Calibri" w:hAnsi="PT Astra Serif" w:cs="PT Astra Serif"/>
          <w:bCs/>
          <w:lang w:eastAsia="en-US"/>
        </w:rPr>
        <w:t xml:space="preserve">как глава Администрации округа </w:t>
      </w:r>
      <w:r w:rsidRPr="00396950">
        <w:rPr>
          <w:rFonts w:ascii="PT Astra Serif" w:eastAsia="Calibri" w:hAnsi="PT Astra Serif" w:cs="PT Astra Serif"/>
          <w:bCs/>
          <w:lang w:eastAsia="en-US"/>
        </w:rPr>
        <w:t>на принципах единоначалия.</w:t>
      </w:r>
    </w:p>
    <w:p w:rsidR="007125EE" w:rsidRPr="00396950" w:rsidRDefault="00A2704C" w:rsidP="007125EE">
      <w:pPr>
        <w:autoSpaceDE w:val="0"/>
        <w:autoSpaceDN w:val="0"/>
        <w:adjustRightInd w:val="0"/>
        <w:ind w:firstLine="709"/>
        <w:jc w:val="both"/>
        <w:rPr>
          <w:rFonts w:ascii="PT Astra Serif" w:eastAsia="Calibri" w:hAnsi="PT Astra Serif" w:cs="PT Astra Serif"/>
          <w:bCs/>
          <w:lang w:eastAsia="en-US"/>
        </w:rPr>
      </w:pPr>
      <w:r w:rsidRPr="00396950">
        <w:rPr>
          <w:rFonts w:ascii="PT Astra Serif" w:eastAsia="Calibri" w:hAnsi="PT Astra Serif" w:cs="PT Astra Serif"/>
          <w:bCs/>
          <w:lang w:eastAsia="en-US"/>
        </w:rPr>
        <w:lastRenderedPageBreak/>
        <w:t>3</w:t>
      </w:r>
      <w:r w:rsidR="007125EE" w:rsidRPr="00396950">
        <w:rPr>
          <w:rFonts w:ascii="PT Astra Serif" w:eastAsia="Calibri" w:hAnsi="PT Astra Serif" w:cs="PT Astra Serif"/>
          <w:bCs/>
          <w:lang w:eastAsia="en-US"/>
        </w:rPr>
        <w:t>. Администрация округа обладает правами юридического лица.</w:t>
      </w:r>
    </w:p>
    <w:p w:rsidR="007125EE" w:rsidRPr="00396950" w:rsidRDefault="00A2704C" w:rsidP="007125EE">
      <w:pPr>
        <w:autoSpaceDE w:val="0"/>
        <w:autoSpaceDN w:val="0"/>
        <w:adjustRightInd w:val="0"/>
        <w:ind w:firstLine="709"/>
        <w:jc w:val="both"/>
        <w:rPr>
          <w:rFonts w:ascii="PT Astra Serif" w:eastAsia="Calibri" w:hAnsi="PT Astra Serif" w:cs="PT Astra Serif"/>
          <w:bCs/>
          <w:lang w:eastAsia="en-US"/>
        </w:rPr>
      </w:pPr>
      <w:r w:rsidRPr="00396950">
        <w:rPr>
          <w:rFonts w:ascii="PT Astra Serif" w:eastAsia="Calibri" w:hAnsi="PT Astra Serif" w:cs="PT Astra Serif"/>
          <w:bCs/>
          <w:lang w:eastAsia="en-US"/>
        </w:rPr>
        <w:t>4</w:t>
      </w:r>
      <w:r w:rsidR="007125EE" w:rsidRPr="00396950">
        <w:rPr>
          <w:rFonts w:ascii="PT Astra Serif" w:eastAsia="Calibri" w:hAnsi="PT Astra Serif" w:cs="PT Astra Serif"/>
          <w:bCs/>
          <w:lang w:eastAsia="en-US"/>
        </w:rPr>
        <w:t xml:space="preserve">. Структура Администрации округа утверждается Думой округа по представлению </w:t>
      </w:r>
      <w:r w:rsidR="00AE36C3" w:rsidRPr="00396950">
        <w:rPr>
          <w:rFonts w:ascii="PT Astra Serif" w:eastAsia="Calibri" w:hAnsi="PT Astra Serif" w:cs="PT Astra Serif"/>
          <w:bCs/>
          <w:lang w:eastAsia="en-US"/>
        </w:rPr>
        <w:t>Мэра</w:t>
      </w:r>
      <w:r w:rsidR="007125EE" w:rsidRPr="00396950">
        <w:rPr>
          <w:rFonts w:ascii="PT Astra Serif" w:eastAsia="Calibri" w:hAnsi="PT Astra Serif" w:cs="PT Astra Serif"/>
          <w:bCs/>
          <w:lang w:eastAsia="en-US"/>
        </w:rPr>
        <w:t xml:space="preserve"> округа.</w:t>
      </w:r>
    </w:p>
    <w:p w:rsidR="007125EE" w:rsidRPr="00396950" w:rsidRDefault="007125EE" w:rsidP="007125EE">
      <w:pPr>
        <w:autoSpaceDE w:val="0"/>
        <w:autoSpaceDN w:val="0"/>
        <w:adjustRightInd w:val="0"/>
        <w:ind w:firstLine="709"/>
        <w:jc w:val="both"/>
        <w:rPr>
          <w:rFonts w:ascii="PT Astra Serif" w:eastAsia="Calibri" w:hAnsi="PT Astra Serif" w:cs="PT Astra Serif"/>
          <w:bCs/>
          <w:lang w:eastAsia="en-US"/>
        </w:rPr>
      </w:pPr>
      <w:r w:rsidRPr="00396950">
        <w:rPr>
          <w:rFonts w:ascii="PT Astra Serif" w:eastAsia="Calibri" w:hAnsi="PT Astra Serif" w:cs="PT Astra Serif"/>
          <w:bCs/>
          <w:lang w:eastAsia="en-US"/>
        </w:rPr>
        <w:t xml:space="preserve">В случае временного отсутствия </w:t>
      </w:r>
      <w:r w:rsidR="00AE36C3" w:rsidRPr="00396950">
        <w:rPr>
          <w:rFonts w:ascii="PT Astra Serif" w:eastAsia="Calibri" w:hAnsi="PT Astra Serif" w:cs="PT Astra Serif"/>
          <w:bCs/>
          <w:lang w:eastAsia="en-US"/>
        </w:rPr>
        <w:t>Мэра</w:t>
      </w:r>
      <w:r w:rsidRPr="00396950">
        <w:rPr>
          <w:rFonts w:ascii="PT Astra Serif" w:eastAsia="Calibri" w:hAnsi="PT Astra Serif" w:cs="PT Astra Serif"/>
          <w:bCs/>
          <w:lang w:eastAsia="en-US"/>
        </w:rPr>
        <w:t xml:space="preserve"> округа (в частности, в связи с болезнью, отпуском, командировкой </w:t>
      </w:r>
      <w:r w:rsidR="00AD034B">
        <w:rPr>
          <w:rFonts w:ascii="PT Astra Serif" w:eastAsia="Calibri" w:hAnsi="PT Astra Serif" w:cs="PT Astra Serif"/>
          <w:bCs/>
          <w:lang w:eastAsia="en-US"/>
        </w:rPr>
        <w:t>или иными причинами) полномочия Мэра</w:t>
      </w:r>
      <w:r w:rsidR="00AE36C3" w:rsidRPr="00396950">
        <w:rPr>
          <w:rFonts w:ascii="PT Astra Serif" w:eastAsia="Calibri" w:hAnsi="PT Astra Serif" w:cs="PT Astra Serif"/>
          <w:bCs/>
          <w:lang w:eastAsia="en-US"/>
        </w:rPr>
        <w:t xml:space="preserve"> округа </w:t>
      </w:r>
      <w:r w:rsidRPr="00396950">
        <w:rPr>
          <w:rFonts w:ascii="PT Astra Serif" w:eastAsia="Calibri" w:hAnsi="PT Astra Serif" w:cs="PT Astra Serif"/>
          <w:bCs/>
          <w:lang w:eastAsia="en-US"/>
        </w:rPr>
        <w:t xml:space="preserve">временно исполняет </w:t>
      </w:r>
      <w:r w:rsidR="00AD034B">
        <w:rPr>
          <w:rFonts w:ascii="PT Astra Serif" w:eastAsia="Calibri" w:hAnsi="PT Astra Serif" w:cs="PT Astra Serif"/>
          <w:bCs/>
          <w:lang w:eastAsia="en-US"/>
        </w:rPr>
        <w:t>заместитель мэра округа, назначаемый распоряжением Мэра округа</w:t>
      </w:r>
      <w:r w:rsidRPr="00396950">
        <w:rPr>
          <w:rFonts w:ascii="PT Astra Serif" w:eastAsia="Calibri" w:hAnsi="PT Astra Serif" w:cs="PT Astra Serif"/>
          <w:bCs/>
          <w:lang w:eastAsia="en-US"/>
        </w:rPr>
        <w:t>.</w:t>
      </w:r>
    </w:p>
    <w:p w:rsidR="007125EE" w:rsidRPr="00396950" w:rsidRDefault="00A2704C" w:rsidP="007125EE">
      <w:pPr>
        <w:ind w:firstLine="709"/>
        <w:jc w:val="both"/>
        <w:rPr>
          <w:rFonts w:ascii="PT Astra Serif" w:hAnsi="PT Astra Serif" w:cs="Arial"/>
        </w:rPr>
      </w:pPr>
      <w:r w:rsidRPr="00396950">
        <w:rPr>
          <w:rFonts w:ascii="PT Astra Serif" w:hAnsi="PT Astra Serif" w:cs="Arial"/>
        </w:rPr>
        <w:t>5</w:t>
      </w:r>
      <w:r w:rsidR="007125EE" w:rsidRPr="00396950">
        <w:rPr>
          <w:rFonts w:ascii="PT Astra Serif" w:hAnsi="PT Astra Serif" w:cs="Arial"/>
        </w:rPr>
        <w:t>. К компетенции Администрации округа относится:</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 xml:space="preserve">1) </w:t>
      </w:r>
      <w:r w:rsidRPr="00396950">
        <w:rPr>
          <w:rFonts w:ascii="PT Astra Serif" w:hAnsi="PT Astra Serif" w:cs="PT Astra Serif"/>
        </w:rPr>
        <w:t>осуществление полномочий по решению вопросов непосредственного обеспечения жизнедеятельности населения и отдельных государственных полномочий, переданных федеральными законами и законами Иркутской области</w:t>
      </w:r>
      <w:r w:rsidRPr="00396950">
        <w:rPr>
          <w:rFonts w:ascii="PT Astra Serif" w:hAnsi="PT Astra Serif" w:cs="Arial"/>
        </w:rPr>
        <w:t>;</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 xml:space="preserve">2) осуществление отдельных государственных полномочий, переданных органам местного самоуправления федеральными законами </w:t>
      </w:r>
      <w:r w:rsidR="008D5B06" w:rsidRPr="00396950">
        <w:rPr>
          <w:rFonts w:ascii="PT Astra Serif" w:hAnsi="PT Astra Serif" w:cs="Arial"/>
        </w:rPr>
        <w:t xml:space="preserve"> </w:t>
      </w:r>
      <w:r w:rsidRPr="00396950">
        <w:rPr>
          <w:rFonts w:ascii="PT Astra Serif" w:hAnsi="PT Astra Serif" w:cs="Arial"/>
        </w:rPr>
        <w:t>и законами Иркутской области;</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3) разработка и реализация документов стратегического планирования;</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4) разработка бюджета округа, обеспечение его исполнения и подготовка отчета о его исполнении;</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5) управление муниципальным долгом;</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6) управление и распоряжение муниципальной собственностью в порядке, определяемом Думой округа;</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7) осуществление функций и полномочий учредителя в отношении муниципальных предприятий и учреждений;</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8) подготовка проектов решений Думы округа, постановлений и распоряжений Администрации округа;</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9) разработка генерального плана, проектов планировки и застройки, а также планов землеустройства на территории округа;</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10) участие в охране окружающей среды;</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 xml:space="preserve">11) координация деятельности муниципальных организаций и учреждений образования, культуры, физической культуры и спорта и других сферах, предусмотренных действующим законодательством по </w:t>
      </w:r>
      <w:r w:rsidRPr="00396950">
        <w:rPr>
          <w:rFonts w:ascii="PT Astra Serif" w:hAnsi="PT Astra Serif" w:cs="PT Astra Serif"/>
        </w:rPr>
        <w:t>решению вопросов непосредственного обеспечения жизнедеятельности населения</w:t>
      </w:r>
      <w:r w:rsidRPr="00396950">
        <w:rPr>
          <w:rFonts w:ascii="PT Astra Serif" w:hAnsi="PT Astra Serif" w:cs="Arial"/>
        </w:rPr>
        <w:t>;</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12) управление муниципальным жилищным фондом и коммунальным бытовым хозяйством;</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13) установление размера платы за пользование жилым помещением (плата за наем),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размера платы за содержание и ремонт жилого помещения для собственников жилых помещений, которые не приняли решение о выборе способа управления многоквартирным домом, размера платы за содержание и ремонт жилого помещения для собственников помещений в многоквартирном доме, которые не приняли решение на общем собрании об установлении размера платы за содержание и ремонт жилого помещения в соответствии с действующим законодательством;</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14) строительство и реконструкция муниципальных объектов социальной и производственной инфраструктуры;</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15) разработка и реализация программ использования и охраны земель;</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16) организация охраны общественного порядка на территории округа силами муниципальной милиции, обеспечение первичных мер пожарной безопасности в соответствии с федеральными законами;</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17) организация и осуществление видов муниципального контроля в соответствии с Федеральным законом от 31.07.2020 № 248-ФЗ «О государственном контроле (надзоре) и муниципальном контроле в Российской Федерации»;</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18) разработка схемы размещения нестационарных торговых объектов.</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 xml:space="preserve">19) осуществление полномочий, предусмотренных частью 2 статьи 18 Федерального закона от 13.07.2015 № 224-ФЗ «О государственно-частном партнерстве, </w:t>
      </w:r>
      <w:proofErr w:type="spellStart"/>
      <w:r w:rsidRPr="00396950">
        <w:rPr>
          <w:rFonts w:ascii="PT Astra Serif" w:hAnsi="PT Astra Serif" w:cs="Arial"/>
        </w:rPr>
        <w:t>муниципально-частном</w:t>
      </w:r>
      <w:proofErr w:type="spellEnd"/>
      <w:r w:rsidRPr="00396950">
        <w:rPr>
          <w:rFonts w:ascii="PT Astra Serif" w:hAnsi="PT Astra Serif" w:cs="Arial"/>
        </w:rPr>
        <w:t xml:space="preserve"> </w:t>
      </w:r>
      <w:r w:rsidRPr="00396950">
        <w:rPr>
          <w:rFonts w:ascii="PT Astra Serif" w:hAnsi="PT Astra Serif" w:cs="Arial"/>
        </w:rPr>
        <w:lastRenderedPageBreak/>
        <w:t>партнерстве в Российской Федерации и внесении изменений в отдельные законодательные акты Российской Федерации»;</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 xml:space="preserve">20) установление порядка установления, изменения и отмены муниципальных маршрутов регулярных перевозок (в том числе оснований для отказа в установлении либо изменении муниципальных маршрутов регулярных перевозок, оснований для отмены муниципальных маршрутов регулярных перевозок) в границах муниципального образования, установление регулируемых тарифов на перевозки по муниципальным маршрутам регулярных перевозок в границах </w:t>
      </w:r>
      <w:r w:rsidRPr="00396950">
        <w:rPr>
          <w:rFonts w:ascii="PT Astra Serif" w:hAnsi="PT Astra Serif" w:cs="Arial"/>
          <w:bCs/>
          <w:iCs/>
        </w:rPr>
        <w:t>Чунского</w:t>
      </w:r>
      <w:r w:rsidRPr="00396950">
        <w:rPr>
          <w:rFonts w:ascii="PT Astra Serif" w:hAnsi="PT Astra Serif" w:cs="Arial"/>
          <w:b/>
          <w:bCs/>
          <w:i/>
          <w:iCs/>
        </w:rPr>
        <w:t xml:space="preserve"> </w:t>
      </w:r>
      <w:r w:rsidRPr="00396950">
        <w:rPr>
          <w:rFonts w:ascii="PT Astra Serif" w:hAnsi="PT Astra Serif" w:cs="Arial"/>
          <w:iCs/>
        </w:rPr>
        <w:t>муниципального округа</w:t>
      </w:r>
      <w:r w:rsidRPr="00396950">
        <w:rPr>
          <w:rFonts w:ascii="PT Astra Serif" w:hAnsi="PT Astra Serif" w:cs="Arial"/>
        </w:rPr>
        <w:t>;</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21) осуществление полномочий в области мобилизационной подготовки и мобилизации в соответствии с Федеральным законом от 26.02.1997 № 31-ФЗ «О мобилизационной подготовке и мобилизации в Российской Федерации»;</w:t>
      </w:r>
    </w:p>
    <w:p w:rsidR="007125EE" w:rsidRPr="00396950" w:rsidRDefault="007125EE" w:rsidP="007125EE">
      <w:pPr>
        <w:ind w:firstLine="709"/>
        <w:jc w:val="both"/>
        <w:rPr>
          <w:rFonts w:ascii="PT Astra Serif" w:hAnsi="PT Astra Serif" w:cs="Arial"/>
        </w:rPr>
      </w:pPr>
      <w:r w:rsidRPr="00396950">
        <w:rPr>
          <w:rFonts w:ascii="PT Astra Serif" w:hAnsi="PT Astra Serif" w:cs="Arial"/>
        </w:rPr>
        <w:t>22) иные полномочия, отнесенные к ведению Администрации округа, за исключением отнесенных к компетенции Думы округа.</w:t>
      </w:r>
    </w:p>
    <w:p w:rsidR="007125EE" w:rsidRPr="00396950" w:rsidRDefault="00A2704C" w:rsidP="007125EE">
      <w:pPr>
        <w:autoSpaceDE w:val="0"/>
        <w:autoSpaceDN w:val="0"/>
        <w:adjustRightInd w:val="0"/>
        <w:ind w:firstLine="709"/>
        <w:jc w:val="both"/>
      </w:pPr>
      <w:r w:rsidRPr="00396950">
        <w:rPr>
          <w:rFonts w:ascii="PT Astra Serif" w:hAnsi="PT Astra Serif" w:cs="Arial"/>
        </w:rPr>
        <w:t>6</w:t>
      </w:r>
      <w:r w:rsidR="007125EE" w:rsidRPr="00396950">
        <w:rPr>
          <w:rFonts w:ascii="PT Astra Serif" w:hAnsi="PT Astra Serif" w:cs="Arial"/>
        </w:rPr>
        <w:t>. Администрация округа реализует иные полномочия, отнесенные к компетенции Администрации округа федеральными законами, законами Иркутской области, настоящим Уставом и иными муниципальными правовыми актами.»</w:t>
      </w:r>
      <w:r w:rsidR="00034C64">
        <w:rPr>
          <w:rFonts w:ascii="PT Astra Serif" w:hAnsi="PT Astra Serif" w:cs="Arial"/>
        </w:rPr>
        <w:t>.</w:t>
      </w:r>
    </w:p>
    <w:p w:rsidR="007125EE" w:rsidRPr="00396950" w:rsidRDefault="007125EE" w:rsidP="00BC6042">
      <w:pPr>
        <w:autoSpaceDE w:val="0"/>
        <w:autoSpaceDN w:val="0"/>
        <w:adjustRightInd w:val="0"/>
        <w:ind w:firstLine="709"/>
        <w:jc w:val="both"/>
      </w:pPr>
    </w:p>
    <w:p w:rsidR="00034C64" w:rsidRDefault="00034C64" w:rsidP="00034C64">
      <w:pPr>
        <w:ind w:firstLine="708"/>
        <w:jc w:val="both"/>
      </w:pPr>
      <w:r>
        <w:t>2. Мэру Чунского муниципального округа обеспечить регистрацию изменений и дополнений в Устава Чунского муниципального округа Иркутской области в Управлении Министерства юстиции Российской Федерации по Иркутской области в установленные законодательством сроки.</w:t>
      </w:r>
    </w:p>
    <w:p w:rsidR="00F813DD" w:rsidRPr="00396950" w:rsidRDefault="00F813DD" w:rsidP="00BC6042">
      <w:pPr>
        <w:widowControl w:val="0"/>
        <w:tabs>
          <w:tab w:val="left" w:pos="993"/>
        </w:tabs>
        <w:ind w:firstLine="709"/>
        <w:contextualSpacing/>
        <w:jc w:val="both"/>
      </w:pPr>
      <w:r w:rsidRPr="00396950">
        <w:t>3.</w:t>
      </w:r>
      <w:r w:rsidR="00DD433B" w:rsidRPr="00396950">
        <w:t xml:space="preserve"> Настоящее решение подлежит размещению на официальном сайте Чунского муниципального округа Иркутской области в информационно-телекоммуникационной сети «Интернет» </w:t>
      </w:r>
      <w:r w:rsidR="00DD433B" w:rsidRPr="00396950">
        <w:rPr>
          <w:rFonts w:eastAsia="Calibri"/>
        </w:rPr>
        <w:t>https://chuna.mo38</w:t>
      </w:r>
      <w:r w:rsidR="00DD433B" w:rsidRPr="00396950">
        <w:t>.</w:t>
      </w:r>
      <w:proofErr w:type="spellStart"/>
      <w:r w:rsidR="00DD433B" w:rsidRPr="00396950">
        <w:rPr>
          <w:lang w:val="en-US"/>
        </w:rPr>
        <w:t>ru</w:t>
      </w:r>
      <w:proofErr w:type="spellEnd"/>
      <w:r w:rsidR="00DD433B" w:rsidRPr="00396950">
        <w:t xml:space="preserve"> и опубликованию в газете «Муниципальный вестник Чунского муниципального округа».</w:t>
      </w:r>
    </w:p>
    <w:p w:rsidR="00F813DD" w:rsidRPr="00396950" w:rsidRDefault="00F813DD" w:rsidP="00BC6042">
      <w:pPr>
        <w:ind w:firstLine="709"/>
        <w:jc w:val="both"/>
      </w:pPr>
      <w:r w:rsidRPr="00396950">
        <w:t xml:space="preserve">4. Контроль исполнения настоящего решения возложить на </w:t>
      </w:r>
      <w:r w:rsidR="00AD034B">
        <w:t>м</w:t>
      </w:r>
      <w:r w:rsidRPr="00396950">
        <w:t xml:space="preserve">эра Чунского </w:t>
      </w:r>
      <w:r w:rsidR="00DD433B" w:rsidRPr="00396950">
        <w:t>муниципального округа</w:t>
      </w:r>
      <w:r w:rsidRPr="00396950">
        <w:t>.</w:t>
      </w:r>
    </w:p>
    <w:p w:rsidR="00F813DD" w:rsidRPr="00396950" w:rsidRDefault="00F813DD" w:rsidP="00B744C2">
      <w:pPr>
        <w:autoSpaceDE w:val="0"/>
        <w:autoSpaceDN w:val="0"/>
        <w:adjustRightInd w:val="0"/>
        <w:jc w:val="both"/>
        <w:rPr>
          <w:bCs/>
        </w:rPr>
      </w:pPr>
    </w:p>
    <w:p w:rsidR="00F813DD" w:rsidRPr="00396950" w:rsidRDefault="00F813DD" w:rsidP="00B744C2"/>
    <w:p w:rsidR="00F813DD" w:rsidRPr="00396950" w:rsidRDefault="00F813DD" w:rsidP="00B744C2"/>
    <w:p w:rsidR="00CC3867" w:rsidRDefault="00CC3867" w:rsidP="00B744C2">
      <w:proofErr w:type="gramStart"/>
      <w:r>
        <w:t>Исполняющий</w:t>
      </w:r>
      <w:proofErr w:type="gramEnd"/>
      <w:r>
        <w:t xml:space="preserve"> обязанности мэра</w:t>
      </w:r>
    </w:p>
    <w:p w:rsidR="00F813DD" w:rsidRPr="00396950" w:rsidRDefault="00F813DD" w:rsidP="00B744C2">
      <w:r w:rsidRPr="00396950">
        <w:t xml:space="preserve">Чунского </w:t>
      </w:r>
      <w:r w:rsidR="004D4490" w:rsidRPr="00396950">
        <w:t>муниципального округа</w:t>
      </w:r>
      <w:r w:rsidR="00CC3867">
        <w:t xml:space="preserve"> </w:t>
      </w:r>
      <w:r w:rsidR="00CC3867">
        <w:tab/>
      </w:r>
      <w:r w:rsidR="00CC3867">
        <w:tab/>
      </w:r>
      <w:r w:rsidR="00CC3867">
        <w:tab/>
      </w:r>
      <w:r w:rsidR="00CC3867">
        <w:tab/>
      </w:r>
      <w:r w:rsidR="00CC3867">
        <w:tab/>
      </w:r>
      <w:r w:rsidR="00CC3867">
        <w:tab/>
      </w:r>
      <w:r w:rsidR="00CC3867">
        <w:tab/>
        <w:t xml:space="preserve">О.А. </w:t>
      </w:r>
      <w:proofErr w:type="spellStart"/>
      <w:r w:rsidR="00CC3867">
        <w:t>Толпекина</w:t>
      </w:r>
      <w:proofErr w:type="spellEnd"/>
    </w:p>
    <w:p w:rsidR="00B744C2" w:rsidRPr="00396950" w:rsidRDefault="00B744C2" w:rsidP="00B744C2"/>
    <w:p w:rsidR="00B744C2" w:rsidRPr="00396950" w:rsidRDefault="00B744C2" w:rsidP="00B744C2"/>
    <w:p w:rsidR="00695DFC" w:rsidRPr="00396950" w:rsidRDefault="00DD433B" w:rsidP="00B744C2">
      <w:r w:rsidRPr="00396950">
        <w:t xml:space="preserve">Председатель Думы </w:t>
      </w:r>
    </w:p>
    <w:p w:rsidR="000F2A28" w:rsidRPr="00536845" w:rsidRDefault="00DD433B" w:rsidP="00B744C2">
      <w:r w:rsidRPr="00396950">
        <w:t xml:space="preserve">Чунского муниципального округа </w:t>
      </w:r>
      <w:r w:rsidRPr="00396950">
        <w:tab/>
      </w:r>
      <w:r w:rsidRPr="00396950">
        <w:tab/>
      </w:r>
      <w:r w:rsidRPr="00396950">
        <w:tab/>
      </w:r>
      <w:r w:rsidRPr="00396950">
        <w:tab/>
      </w:r>
      <w:r w:rsidRPr="00396950">
        <w:tab/>
      </w:r>
      <w:r w:rsidRPr="00396950">
        <w:tab/>
      </w:r>
      <w:r w:rsidRPr="00396950">
        <w:tab/>
      </w:r>
      <w:r w:rsidR="00502C76">
        <w:t xml:space="preserve"> </w:t>
      </w:r>
      <w:r w:rsidRPr="00396950">
        <w:t>К.Г.</w:t>
      </w:r>
      <w:r w:rsidRPr="00536845">
        <w:t xml:space="preserve"> </w:t>
      </w:r>
      <w:proofErr w:type="spellStart"/>
      <w:r w:rsidRPr="00536845">
        <w:t>Шамшур</w:t>
      </w:r>
      <w:proofErr w:type="spellEnd"/>
    </w:p>
    <w:sectPr w:rsidR="000F2A28" w:rsidRPr="00536845" w:rsidSect="00095BCB">
      <w:headerReference w:type="default" r:id="rId7"/>
      <w:pgSz w:w="11906" w:h="16838"/>
      <w:pgMar w:top="1134" w:right="566"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33C" w:rsidRDefault="0052533C" w:rsidP="00DD433B">
      <w:r>
        <w:separator/>
      </w:r>
    </w:p>
  </w:endnote>
  <w:endnote w:type="continuationSeparator" w:id="0">
    <w:p w:rsidR="0052533C" w:rsidRDefault="0052533C" w:rsidP="00DD43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201"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33C" w:rsidRDefault="0052533C" w:rsidP="00DD433B">
      <w:r>
        <w:separator/>
      </w:r>
    </w:p>
  </w:footnote>
  <w:footnote w:type="continuationSeparator" w:id="0">
    <w:p w:rsidR="0052533C" w:rsidRDefault="0052533C" w:rsidP="00DD43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3217623"/>
      <w:docPartObj>
        <w:docPartGallery w:val="Page Numbers (Top of Page)"/>
        <w:docPartUnique/>
      </w:docPartObj>
    </w:sdtPr>
    <w:sdtContent>
      <w:p w:rsidR="008D5B06" w:rsidRDefault="00FD6C39">
        <w:pPr>
          <w:pStyle w:val="a7"/>
          <w:jc w:val="center"/>
        </w:pPr>
        <w:r>
          <w:fldChar w:fldCharType="begin"/>
        </w:r>
        <w:r w:rsidR="00E150A7">
          <w:instrText>PAGE   \* MERGEFORMAT</w:instrText>
        </w:r>
        <w:r>
          <w:fldChar w:fldCharType="separate"/>
        </w:r>
        <w:r w:rsidR="00502C76">
          <w:rPr>
            <w:noProof/>
          </w:rPr>
          <w:t>15</w:t>
        </w:r>
        <w:r>
          <w:rPr>
            <w:noProof/>
          </w:rPr>
          <w:fldChar w:fldCharType="end"/>
        </w:r>
      </w:p>
    </w:sdtContent>
  </w:sdt>
  <w:p w:rsidR="008D5B06" w:rsidRDefault="008D5B06">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1266"/>
  </w:hdrShapeDefaults>
  <w:footnotePr>
    <w:footnote w:id="-1"/>
    <w:footnote w:id="0"/>
  </w:footnotePr>
  <w:endnotePr>
    <w:endnote w:id="-1"/>
    <w:endnote w:id="0"/>
  </w:endnotePr>
  <w:compat/>
  <w:rsids>
    <w:rsidRoot w:val="000F2A28"/>
    <w:rsid w:val="0000029D"/>
    <w:rsid w:val="00005F22"/>
    <w:rsid w:val="00005F4B"/>
    <w:rsid w:val="0000706A"/>
    <w:rsid w:val="00015CC9"/>
    <w:rsid w:val="000165F9"/>
    <w:rsid w:val="0001664B"/>
    <w:rsid w:val="00017906"/>
    <w:rsid w:val="00021D1D"/>
    <w:rsid w:val="00025662"/>
    <w:rsid w:val="000345BD"/>
    <w:rsid w:val="00034C64"/>
    <w:rsid w:val="00035373"/>
    <w:rsid w:val="00036B75"/>
    <w:rsid w:val="00040992"/>
    <w:rsid w:val="00042579"/>
    <w:rsid w:val="00042E29"/>
    <w:rsid w:val="0004304C"/>
    <w:rsid w:val="000438BC"/>
    <w:rsid w:val="00045552"/>
    <w:rsid w:val="000459E8"/>
    <w:rsid w:val="00045B6B"/>
    <w:rsid w:val="00046CA8"/>
    <w:rsid w:val="000662FD"/>
    <w:rsid w:val="0006777C"/>
    <w:rsid w:val="00067BFF"/>
    <w:rsid w:val="00072DB1"/>
    <w:rsid w:val="0007399D"/>
    <w:rsid w:val="00076A60"/>
    <w:rsid w:val="00080A66"/>
    <w:rsid w:val="0008126D"/>
    <w:rsid w:val="000848B7"/>
    <w:rsid w:val="00087CDF"/>
    <w:rsid w:val="00087E15"/>
    <w:rsid w:val="0009084A"/>
    <w:rsid w:val="000919DA"/>
    <w:rsid w:val="00095BCB"/>
    <w:rsid w:val="000967A6"/>
    <w:rsid w:val="00096954"/>
    <w:rsid w:val="000A0E01"/>
    <w:rsid w:val="000A123E"/>
    <w:rsid w:val="000A2CDD"/>
    <w:rsid w:val="000A3B3D"/>
    <w:rsid w:val="000A5FEF"/>
    <w:rsid w:val="000B0A03"/>
    <w:rsid w:val="000B14DD"/>
    <w:rsid w:val="000B1B27"/>
    <w:rsid w:val="000B277B"/>
    <w:rsid w:val="000B7C3F"/>
    <w:rsid w:val="000B7D85"/>
    <w:rsid w:val="000B7DDC"/>
    <w:rsid w:val="000C1168"/>
    <w:rsid w:val="000C1848"/>
    <w:rsid w:val="000C2F7A"/>
    <w:rsid w:val="000C3B50"/>
    <w:rsid w:val="000C5948"/>
    <w:rsid w:val="000D006E"/>
    <w:rsid w:val="000D60BB"/>
    <w:rsid w:val="000E12AE"/>
    <w:rsid w:val="000E2ACB"/>
    <w:rsid w:val="000E4CC9"/>
    <w:rsid w:val="000E5385"/>
    <w:rsid w:val="000E5A0C"/>
    <w:rsid w:val="000E64E2"/>
    <w:rsid w:val="000E7BD1"/>
    <w:rsid w:val="000F0F16"/>
    <w:rsid w:val="000F2A28"/>
    <w:rsid w:val="000F7052"/>
    <w:rsid w:val="00100608"/>
    <w:rsid w:val="0010089D"/>
    <w:rsid w:val="00101CF6"/>
    <w:rsid w:val="0010330A"/>
    <w:rsid w:val="00103F81"/>
    <w:rsid w:val="00104632"/>
    <w:rsid w:val="001066E4"/>
    <w:rsid w:val="00106D99"/>
    <w:rsid w:val="00107104"/>
    <w:rsid w:val="00107DBE"/>
    <w:rsid w:val="00110190"/>
    <w:rsid w:val="00111757"/>
    <w:rsid w:val="0012216F"/>
    <w:rsid w:val="00123B2F"/>
    <w:rsid w:val="00125F92"/>
    <w:rsid w:val="00126A84"/>
    <w:rsid w:val="00140308"/>
    <w:rsid w:val="001406BA"/>
    <w:rsid w:val="00140ED5"/>
    <w:rsid w:val="00145A0E"/>
    <w:rsid w:val="00152595"/>
    <w:rsid w:val="001556DF"/>
    <w:rsid w:val="00156692"/>
    <w:rsid w:val="0015705A"/>
    <w:rsid w:val="001605B8"/>
    <w:rsid w:val="00162D69"/>
    <w:rsid w:val="00163017"/>
    <w:rsid w:val="001673DF"/>
    <w:rsid w:val="00171CF3"/>
    <w:rsid w:val="00173C6C"/>
    <w:rsid w:val="00181148"/>
    <w:rsid w:val="00182D1D"/>
    <w:rsid w:val="001851F6"/>
    <w:rsid w:val="00185FC7"/>
    <w:rsid w:val="00186D65"/>
    <w:rsid w:val="001948C2"/>
    <w:rsid w:val="001A01B7"/>
    <w:rsid w:val="001A4574"/>
    <w:rsid w:val="001A59AE"/>
    <w:rsid w:val="001B027A"/>
    <w:rsid w:val="001B0568"/>
    <w:rsid w:val="001B4F03"/>
    <w:rsid w:val="001B6A28"/>
    <w:rsid w:val="001B789B"/>
    <w:rsid w:val="001B7E8A"/>
    <w:rsid w:val="001C12F9"/>
    <w:rsid w:val="001C3045"/>
    <w:rsid w:val="001D2CE1"/>
    <w:rsid w:val="001D4338"/>
    <w:rsid w:val="001D4A85"/>
    <w:rsid w:val="001E057A"/>
    <w:rsid w:val="001E2323"/>
    <w:rsid w:val="001F4590"/>
    <w:rsid w:val="001F7D9B"/>
    <w:rsid w:val="002012ED"/>
    <w:rsid w:val="002040E5"/>
    <w:rsid w:val="0020733B"/>
    <w:rsid w:val="00214BDE"/>
    <w:rsid w:val="00216568"/>
    <w:rsid w:val="00224D5B"/>
    <w:rsid w:val="00231484"/>
    <w:rsid w:val="0023221F"/>
    <w:rsid w:val="00233AB4"/>
    <w:rsid w:val="00235FDA"/>
    <w:rsid w:val="00240623"/>
    <w:rsid w:val="00240D35"/>
    <w:rsid w:val="002414FE"/>
    <w:rsid w:val="00241968"/>
    <w:rsid w:val="0024336E"/>
    <w:rsid w:val="0024432F"/>
    <w:rsid w:val="00244377"/>
    <w:rsid w:val="002448A3"/>
    <w:rsid w:val="00245D6B"/>
    <w:rsid w:val="00251D85"/>
    <w:rsid w:val="00262204"/>
    <w:rsid w:val="00262978"/>
    <w:rsid w:val="00263947"/>
    <w:rsid w:val="002775E4"/>
    <w:rsid w:val="0028023B"/>
    <w:rsid w:val="00281B0E"/>
    <w:rsid w:val="0028320D"/>
    <w:rsid w:val="00284C35"/>
    <w:rsid w:val="00284D9A"/>
    <w:rsid w:val="00290C33"/>
    <w:rsid w:val="00291747"/>
    <w:rsid w:val="002A1CCC"/>
    <w:rsid w:val="002A293D"/>
    <w:rsid w:val="002A3E95"/>
    <w:rsid w:val="002A57AA"/>
    <w:rsid w:val="002B1B40"/>
    <w:rsid w:val="002B4795"/>
    <w:rsid w:val="002C5174"/>
    <w:rsid w:val="002D0354"/>
    <w:rsid w:val="002D0B55"/>
    <w:rsid w:val="002D2D8B"/>
    <w:rsid w:val="002D4047"/>
    <w:rsid w:val="002D4B14"/>
    <w:rsid w:val="002D7080"/>
    <w:rsid w:val="002E56D5"/>
    <w:rsid w:val="002E5CB7"/>
    <w:rsid w:val="002E6095"/>
    <w:rsid w:val="002F0212"/>
    <w:rsid w:val="002F1104"/>
    <w:rsid w:val="002F19D8"/>
    <w:rsid w:val="002F1EB9"/>
    <w:rsid w:val="002F23D2"/>
    <w:rsid w:val="002F5152"/>
    <w:rsid w:val="002F55BE"/>
    <w:rsid w:val="002F61D1"/>
    <w:rsid w:val="002F665E"/>
    <w:rsid w:val="002F782F"/>
    <w:rsid w:val="0030068A"/>
    <w:rsid w:val="00300C14"/>
    <w:rsid w:val="0030137D"/>
    <w:rsid w:val="00302FD0"/>
    <w:rsid w:val="003038ED"/>
    <w:rsid w:val="00305660"/>
    <w:rsid w:val="00310E58"/>
    <w:rsid w:val="0031558F"/>
    <w:rsid w:val="003223B6"/>
    <w:rsid w:val="0032287E"/>
    <w:rsid w:val="0032545C"/>
    <w:rsid w:val="00326B20"/>
    <w:rsid w:val="00334910"/>
    <w:rsid w:val="003373C5"/>
    <w:rsid w:val="0034542B"/>
    <w:rsid w:val="00350224"/>
    <w:rsid w:val="0035111E"/>
    <w:rsid w:val="0035153C"/>
    <w:rsid w:val="0035495F"/>
    <w:rsid w:val="00357339"/>
    <w:rsid w:val="00362E7F"/>
    <w:rsid w:val="00363DC5"/>
    <w:rsid w:val="00367FA8"/>
    <w:rsid w:val="0037547A"/>
    <w:rsid w:val="003807B2"/>
    <w:rsid w:val="00384006"/>
    <w:rsid w:val="00385995"/>
    <w:rsid w:val="003873F4"/>
    <w:rsid w:val="003875D0"/>
    <w:rsid w:val="0039025E"/>
    <w:rsid w:val="00390279"/>
    <w:rsid w:val="003948FB"/>
    <w:rsid w:val="00396950"/>
    <w:rsid w:val="00396AD6"/>
    <w:rsid w:val="003A018A"/>
    <w:rsid w:val="003A1A7E"/>
    <w:rsid w:val="003A4AA4"/>
    <w:rsid w:val="003A6E0F"/>
    <w:rsid w:val="003B050C"/>
    <w:rsid w:val="003B12D7"/>
    <w:rsid w:val="003B2F55"/>
    <w:rsid w:val="003B4EA6"/>
    <w:rsid w:val="003B61A6"/>
    <w:rsid w:val="003C2DC3"/>
    <w:rsid w:val="003D6316"/>
    <w:rsid w:val="003D6FF9"/>
    <w:rsid w:val="003E6B7F"/>
    <w:rsid w:val="003F14C0"/>
    <w:rsid w:val="003F187F"/>
    <w:rsid w:val="003F328B"/>
    <w:rsid w:val="003F4246"/>
    <w:rsid w:val="004035A4"/>
    <w:rsid w:val="00412D89"/>
    <w:rsid w:val="00415101"/>
    <w:rsid w:val="0041528B"/>
    <w:rsid w:val="00421647"/>
    <w:rsid w:val="00422373"/>
    <w:rsid w:val="0042693B"/>
    <w:rsid w:val="0042733F"/>
    <w:rsid w:val="004338AC"/>
    <w:rsid w:val="0043456C"/>
    <w:rsid w:val="00436E85"/>
    <w:rsid w:val="00441068"/>
    <w:rsid w:val="00443BF0"/>
    <w:rsid w:val="00443FD0"/>
    <w:rsid w:val="00445DEC"/>
    <w:rsid w:val="00446926"/>
    <w:rsid w:val="00456525"/>
    <w:rsid w:val="004624D8"/>
    <w:rsid w:val="0046354B"/>
    <w:rsid w:val="004653BE"/>
    <w:rsid w:val="004709B2"/>
    <w:rsid w:val="004711E8"/>
    <w:rsid w:val="00472349"/>
    <w:rsid w:val="004758D6"/>
    <w:rsid w:val="00485456"/>
    <w:rsid w:val="00487DE3"/>
    <w:rsid w:val="00494485"/>
    <w:rsid w:val="00494CA2"/>
    <w:rsid w:val="0049666D"/>
    <w:rsid w:val="004A1D5A"/>
    <w:rsid w:val="004A7018"/>
    <w:rsid w:val="004B0DF1"/>
    <w:rsid w:val="004B25E5"/>
    <w:rsid w:val="004B59EC"/>
    <w:rsid w:val="004C06DB"/>
    <w:rsid w:val="004C4B8C"/>
    <w:rsid w:val="004D2046"/>
    <w:rsid w:val="004D2382"/>
    <w:rsid w:val="004D34AF"/>
    <w:rsid w:val="004D43D7"/>
    <w:rsid w:val="004D4490"/>
    <w:rsid w:val="004D44EA"/>
    <w:rsid w:val="004D6D65"/>
    <w:rsid w:val="004E1602"/>
    <w:rsid w:val="004E6182"/>
    <w:rsid w:val="004E660A"/>
    <w:rsid w:val="004F281A"/>
    <w:rsid w:val="004F3720"/>
    <w:rsid w:val="00502C76"/>
    <w:rsid w:val="00503823"/>
    <w:rsid w:val="005054D7"/>
    <w:rsid w:val="00507494"/>
    <w:rsid w:val="0051540B"/>
    <w:rsid w:val="00515A54"/>
    <w:rsid w:val="00520825"/>
    <w:rsid w:val="00520FA6"/>
    <w:rsid w:val="00521DB2"/>
    <w:rsid w:val="00522018"/>
    <w:rsid w:val="005230A2"/>
    <w:rsid w:val="00523FAC"/>
    <w:rsid w:val="0052533C"/>
    <w:rsid w:val="005265EC"/>
    <w:rsid w:val="00531F8A"/>
    <w:rsid w:val="00534A11"/>
    <w:rsid w:val="005350FA"/>
    <w:rsid w:val="0053560B"/>
    <w:rsid w:val="0053675C"/>
    <w:rsid w:val="00536845"/>
    <w:rsid w:val="0054023C"/>
    <w:rsid w:val="0054275E"/>
    <w:rsid w:val="005456B4"/>
    <w:rsid w:val="00550589"/>
    <w:rsid w:val="00553E8F"/>
    <w:rsid w:val="005547C9"/>
    <w:rsid w:val="00554813"/>
    <w:rsid w:val="00560ED1"/>
    <w:rsid w:val="005611CC"/>
    <w:rsid w:val="00564AF3"/>
    <w:rsid w:val="0056518F"/>
    <w:rsid w:val="005743C3"/>
    <w:rsid w:val="005769DC"/>
    <w:rsid w:val="005816EA"/>
    <w:rsid w:val="00583F72"/>
    <w:rsid w:val="005916C1"/>
    <w:rsid w:val="00592AC2"/>
    <w:rsid w:val="00593F81"/>
    <w:rsid w:val="005A0806"/>
    <w:rsid w:val="005A48FF"/>
    <w:rsid w:val="005B1B38"/>
    <w:rsid w:val="005B33D0"/>
    <w:rsid w:val="005B4858"/>
    <w:rsid w:val="005B6B44"/>
    <w:rsid w:val="005C1462"/>
    <w:rsid w:val="005C21F1"/>
    <w:rsid w:val="005C233D"/>
    <w:rsid w:val="005C2930"/>
    <w:rsid w:val="005C3D23"/>
    <w:rsid w:val="005C412B"/>
    <w:rsid w:val="005C69ED"/>
    <w:rsid w:val="005C7A9C"/>
    <w:rsid w:val="005D06FC"/>
    <w:rsid w:val="005D10BE"/>
    <w:rsid w:val="005D3646"/>
    <w:rsid w:val="005D53F6"/>
    <w:rsid w:val="005D70A8"/>
    <w:rsid w:val="005D7EB8"/>
    <w:rsid w:val="005E506D"/>
    <w:rsid w:val="005E6ED9"/>
    <w:rsid w:val="005E74CF"/>
    <w:rsid w:val="005F0BCB"/>
    <w:rsid w:val="005F3513"/>
    <w:rsid w:val="005F5AD6"/>
    <w:rsid w:val="005F7436"/>
    <w:rsid w:val="00600A19"/>
    <w:rsid w:val="00601298"/>
    <w:rsid w:val="006051DB"/>
    <w:rsid w:val="00605EA5"/>
    <w:rsid w:val="0060738D"/>
    <w:rsid w:val="00610757"/>
    <w:rsid w:val="00611F18"/>
    <w:rsid w:val="00615779"/>
    <w:rsid w:val="00621650"/>
    <w:rsid w:val="0062359F"/>
    <w:rsid w:val="00624E2B"/>
    <w:rsid w:val="0062565E"/>
    <w:rsid w:val="0063383E"/>
    <w:rsid w:val="00633E83"/>
    <w:rsid w:val="0063763D"/>
    <w:rsid w:val="006444AE"/>
    <w:rsid w:val="00645393"/>
    <w:rsid w:val="00645476"/>
    <w:rsid w:val="00646A57"/>
    <w:rsid w:val="00646CBB"/>
    <w:rsid w:val="00646D0D"/>
    <w:rsid w:val="0065174F"/>
    <w:rsid w:val="0065579A"/>
    <w:rsid w:val="00662B2C"/>
    <w:rsid w:val="006664A6"/>
    <w:rsid w:val="006737CB"/>
    <w:rsid w:val="00677144"/>
    <w:rsid w:val="006836A5"/>
    <w:rsid w:val="00683D31"/>
    <w:rsid w:val="00685060"/>
    <w:rsid w:val="00685182"/>
    <w:rsid w:val="0068596D"/>
    <w:rsid w:val="00685B0A"/>
    <w:rsid w:val="00693A48"/>
    <w:rsid w:val="00695DFC"/>
    <w:rsid w:val="006A2C36"/>
    <w:rsid w:val="006A4D58"/>
    <w:rsid w:val="006A5E17"/>
    <w:rsid w:val="006A6CB5"/>
    <w:rsid w:val="006B0C58"/>
    <w:rsid w:val="006B14C6"/>
    <w:rsid w:val="006B14F8"/>
    <w:rsid w:val="006B39F1"/>
    <w:rsid w:val="006B5DCE"/>
    <w:rsid w:val="006C1684"/>
    <w:rsid w:val="006C31DD"/>
    <w:rsid w:val="006C32CF"/>
    <w:rsid w:val="006C5251"/>
    <w:rsid w:val="006C6F12"/>
    <w:rsid w:val="006C730C"/>
    <w:rsid w:val="006D1C0F"/>
    <w:rsid w:val="006D2270"/>
    <w:rsid w:val="006D467E"/>
    <w:rsid w:val="006E0D35"/>
    <w:rsid w:val="006E335B"/>
    <w:rsid w:val="006E5664"/>
    <w:rsid w:val="006E5BD0"/>
    <w:rsid w:val="006F79C3"/>
    <w:rsid w:val="006F7E04"/>
    <w:rsid w:val="00700784"/>
    <w:rsid w:val="00701976"/>
    <w:rsid w:val="00703A8A"/>
    <w:rsid w:val="00705047"/>
    <w:rsid w:val="00706F93"/>
    <w:rsid w:val="00707B9E"/>
    <w:rsid w:val="00711291"/>
    <w:rsid w:val="007125EE"/>
    <w:rsid w:val="00712672"/>
    <w:rsid w:val="007137DC"/>
    <w:rsid w:val="00714D3F"/>
    <w:rsid w:val="007172C0"/>
    <w:rsid w:val="00724C0B"/>
    <w:rsid w:val="00735B9B"/>
    <w:rsid w:val="00736CD8"/>
    <w:rsid w:val="007410F1"/>
    <w:rsid w:val="0074524B"/>
    <w:rsid w:val="00750EEA"/>
    <w:rsid w:val="0075504D"/>
    <w:rsid w:val="00760EF7"/>
    <w:rsid w:val="00765C5F"/>
    <w:rsid w:val="00767E40"/>
    <w:rsid w:val="0077166E"/>
    <w:rsid w:val="007778A1"/>
    <w:rsid w:val="0078091F"/>
    <w:rsid w:val="00785D02"/>
    <w:rsid w:val="00790628"/>
    <w:rsid w:val="00790A6C"/>
    <w:rsid w:val="0079399E"/>
    <w:rsid w:val="00795507"/>
    <w:rsid w:val="00796B4A"/>
    <w:rsid w:val="007A08F0"/>
    <w:rsid w:val="007A0E13"/>
    <w:rsid w:val="007A0F6F"/>
    <w:rsid w:val="007A3A0A"/>
    <w:rsid w:val="007B338F"/>
    <w:rsid w:val="007B349C"/>
    <w:rsid w:val="007B4135"/>
    <w:rsid w:val="007B5658"/>
    <w:rsid w:val="007B685F"/>
    <w:rsid w:val="007C1B9F"/>
    <w:rsid w:val="007C2761"/>
    <w:rsid w:val="007C5AAE"/>
    <w:rsid w:val="007C6178"/>
    <w:rsid w:val="007C7694"/>
    <w:rsid w:val="007D0B1F"/>
    <w:rsid w:val="007D2266"/>
    <w:rsid w:val="007D3A89"/>
    <w:rsid w:val="007E00DC"/>
    <w:rsid w:val="007E1FA6"/>
    <w:rsid w:val="007E3018"/>
    <w:rsid w:val="007E55A8"/>
    <w:rsid w:val="007E6CB4"/>
    <w:rsid w:val="007E6CC9"/>
    <w:rsid w:val="007F0F55"/>
    <w:rsid w:val="007F1B8C"/>
    <w:rsid w:val="007F2C30"/>
    <w:rsid w:val="008001A2"/>
    <w:rsid w:val="008019CC"/>
    <w:rsid w:val="0080396D"/>
    <w:rsid w:val="008058CA"/>
    <w:rsid w:val="00814DAE"/>
    <w:rsid w:val="008171BF"/>
    <w:rsid w:val="00817C7C"/>
    <w:rsid w:val="008204A6"/>
    <w:rsid w:val="0082326A"/>
    <w:rsid w:val="00823687"/>
    <w:rsid w:val="008262B6"/>
    <w:rsid w:val="00830F56"/>
    <w:rsid w:val="00834E3C"/>
    <w:rsid w:val="008367FC"/>
    <w:rsid w:val="00840C72"/>
    <w:rsid w:val="00846A88"/>
    <w:rsid w:val="0085064C"/>
    <w:rsid w:val="00850711"/>
    <w:rsid w:val="0085123A"/>
    <w:rsid w:val="008561B2"/>
    <w:rsid w:val="008640D1"/>
    <w:rsid w:val="008714D7"/>
    <w:rsid w:val="00872641"/>
    <w:rsid w:val="0088177D"/>
    <w:rsid w:val="00881A0B"/>
    <w:rsid w:val="00886341"/>
    <w:rsid w:val="0088658E"/>
    <w:rsid w:val="008870C3"/>
    <w:rsid w:val="00891A0E"/>
    <w:rsid w:val="00893349"/>
    <w:rsid w:val="00893BB5"/>
    <w:rsid w:val="00894513"/>
    <w:rsid w:val="00895216"/>
    <w:rsid w:val="00896B67"/>
    <w:rsid w:val="00897D40"/>
    <w:rsid w:val="008A005D"/>
    <w:rsid w:val="008A099D"/>
    <w:rsid w:val="008A2D07"/>
    <w:rsid w:val="008A748C"/>
    <w:rsid w:val="008B216A"/>
    <w:rsid w:val="008B5C94"/>
    <w:rsid w:val="008B5D15"/>
    <w:rsid w:val="008C0E09"/>
    <w:rsid w:val="008C1620"/>
    <w:rsid w:val="008C3CAA"/>
    <w:rsid w:val="008C4AB9"/>
    <w:rsid w:val="008C609E"/>
    <w:rsid w:val="008D2704"/>
    <w:rsid w:val="008D37E2"/>
    <w:rsid w:val="008D5800"/>
    <w:rsid w:val="008D5B06"/>
    <w:rsid w:val="008E07A1"/>
    <w:rsid w:val="008E0B06"/>
    <w:rsid w:val="008E0DF7"/>
    <w:rsid w:val="008E19BD"/>
    <w:rsid w:val="008E45F3"/>
    <w:rsid w:val="008F0366"/>
    <w:rsid w:val="008F20D6"/>
    <w:rsid w:val="008F43B9"/>
    <w:rsid w:val="008F486F"/>
    <w:rsid w:val="008F4F7B"/>
    <w:rsid w:val="008F6074"/>
    <w:rsid w:val="009115BD"/>
    <w:rsid w:val="0091162E"/>
    <w:rsid w:val="0091789F"/>
    <w:rsid w:val="00925BEF"/>
    <w:rsid w:val="00930AEC"/>
    <w:rsid w:val="00933AFE"/>
    <w:rsid w:val="00942A17"/>
    <w:rsid w:val="009433A1"/>
    <w:rsid w:val="009454D5"/>
    <w:rsid w:val="0094667A"/>
    <w:rsid w:val="00947FBA"/>
    <w:rsid w:val="00950265"/>
    <w:rsid w:val="0095076A"/>
    <w:rsid w:val="0095283E"/>
    <w:rsid w:val="00953BEC"/>
    <w:rsid w:val="00961F1B"/>
    <w:rsid w:val="00962430"/>
    <w:rsid w:val="00963771"/>
    <w:rsid w:val="00971CA7"/>
    <w:rsid w:val="00973D72"/>
    <w:rsid w:val="009766AC"/>
    <w:rsid w:val="00976939"/>
    <w:rsid w:val="009814DE"/>
    <w:rsid w:val="0098529D"/>
    <w:rsid w:val="00990172"/>
    <w:rsid w:val="00990932"/>
    <w:rsid w:val="009911CE"/>
    <w:rsid w:val="00994D18"/>
    <w:rsid w:val="00995EEF"/>
    <w:rsid w:val="0099744E"/>
    <w:rsid w:val="009977CD"/>
    <w:rsid w:val="009A1365"/>
    <w:rsid w:val="009A182B"/>
    <w:rsid w:val="009A3990"/>
    <w:rsid w:val="009A64EB"/>
    <w:rsid w:val="009A778C"/>
    <w:rsid w:val="009A7D0E"/>
    <w:rsid w:val="009B20A6"/>
    <w:rsid w:val="009B37BA"/>
    <w:rsid w:val="009B3A9A"/>
    <w:rsid w:val="009B5B57"/>
    <w:rsid w:val="009C1A30"/>
    <w:rsid w:val="009C3526"/>
    <w:rsid w:val="009C7605"/>
    <w:rsid w:val="009D03D7"/>
    <w:rsid w:val="009D3357"/>
    <w:rsid w:val="009E027B"/>
    <w:rsid w:val="009E0A7C"/>
    <w:rsid w:val="009E125B"/>
    <w:rsid w:val="009E49BE"/>
    <w:rsid w:val="009E4B9F"/>
    <w:rsid w:val="009E6DF2"/>
    <w:rsid w:val="009F76F5"/>
    <w:rsid w:val="00A0421E"/>
    <w:rsid w:val="00A0488F"/>
    <w:rsid w:val="00A14544"/>
    <w:rsid w:val="00A177E6"/>
    <w:rsid w:val="00A23B77"/>
    <w:rsid w:val="00A24982"/>
    <w:rsid w:val="00A25F57"/>
    <w:rsid w:val="00A2704C"/>
    <w:rsid w:val="00A307D7"/>
    <w:rsid w:val="00A3176F"/>
    <w:rsid w:val="00A321CE"/>
    <w:rsid w:val="00A3279F"/>
    <w:rsid w:val="00A33151"/>
    <w:rsid w:val="00A41897"/>
    <w:rsid w:val="00A4217C"/>
    <w:rsid w:val="00A42CBF"/>
    <w:rsid w:val="00A47199"/>
    <w:rsid w:val="00A47978"/>
    <w:rsid w:val="00A543A9"/>
    <w:rsid w:val="00A543E6"/>
    <w:rsid w:val="00A566DE"/>
    <w:rsid w:val="00A57D19"/>
    <w:rsid w:val="00A60970"/>
    <w:rsid w:val="00A61635"/>
    <w:rsid w:val="00A62939"/>
    <w:rsid w:val="00A62CEF"/>
    <w:rsid w:val="00A64929"/>
    <w:rsid w:val="00A65304"/>
    <w:rsid w:val="00A6730C"/>
    <w:rsid w:val="00A70671"/>
    <w:rsid w:val="00A77A7A"/>
    <w:rsid w:val="00A82426"/>
    <w:rsid w:val="00A84B1C"/>
    <w:rsid w:val="00A87586"/>
    <w:rsid w:val="00A87742"/>
    <w:rsid w:val="00A95399"/>
    <w:rsid w:val="00AA15C5"/>
    <w:rsid w:val="00AA5A45"/>
    <w:rsid w:val="00AB144A"/>
    <w:rsid w:val="00AB4CEE"/>
    <w:rsid w:val="00AB7697"/>
    <w:rsid w:val="00AB7DC4"/>
    <w:rsid w:val="00AC005C"/>
    <w:rsid w:val="00AC636E"/>
    <w:rsid w:val="00AC7002"/>
    <w:rsid w:val="00AD034B"/>
    <w:rsid w:val="00AD1855"/>
    <w:rsid w:val="00AD359B"/>
    <w:rsid w:val="00AD5DB3"/>
    <w:rsid w:val="00AE08C9"/>
    <w:rsid w:val="00AE36C3"/>
    <w:rsid w:val="00AE5EF4"/>
    <w:rsid w:val="00AF4C9A"/>
    <w:rsid w:val="00AF6DA2"/>
    <w:rsid w:val="00AF6FC5"/>
    <w:rsid w:val="00B015FD"/>
    <w:rsid w:val="00B01A37"/>
    <w:rsid w:val="00B02EB0"/>
    <w:rsid w:val="00B032FF"/>
    <w:rsid w:val="00B038FA"/>
    <w:rsid w:val="00B045A0"/>
    <w:rsid w:val="00B05FFF"/>
    <w:rsid w:val="00B06045"/>
    <w:rsid w:val="00B066D7"/>
    <w:rsid w:val="00B118C2"/>
    <w:rsid w:val="00B128C2"/>
    <w:rsid w:val="00B131C5"/>
    <w:rsid w:val="00B132E8"/>
    <w:rsid w:val="00B1447E"/>
    <w:rsid w:val="00B14FF5"/>
    <w:rsid w:val="00B27774"/>
    <w:rsid w:val="00B27ED9"/>
    <w:rsid w:val="00B306E5"/>
    <w:rsid w:val="00B31B7F"/>
    <w:rsid w:val="00B31CD9"/>
    <w:rsid w:val="00B3601E"/>
    <w:rsid w:val="00B40AD5"/>
    <w:rsid w:val="00B4128E"/>
    <w:rsid w:val="00B42568"/>
    <w:rsid w:val="00B43613"/>
    <w:rsid w:val="00B447ED"/>
    <w:rsid w:val="00B50055"/>
    <w:rsid w:val="00B516F2"/>
    <w:rsid w:val="00B54E34"/>
    <w:rsid w:val="00B554F1"/>
    <w:rsid w:val="00B62B24"/>
    <w:rsid w:val="00B65D26"/>
    <w:rsid w:val="00B744C2"/>
    <w:rsid w:val="00B7623C"/>
    <w:rsid w:val="00B828CD"/>
    <w:rsid w:val="00B862C6"/>
    <w:rsid w:val="00B91364"/>
    <w:rsid w:val="00B9459E"/>
    <w:rsid w:val="00BA0E20"/>
    <w:rsid w:val="00BA2063"/>
    <w:rsid w:val="00BA3EE2"/>
    <w:rsid w:val="00BA6554"/>
    <w:rsid w:val="00BA7464"/>
    <w:rsid w:val="00BB0B86"/>
    <w:rsid w:val="00BB2E6F"/>
    <w:rsid w:val="00BB6C41"/>
    <w:rsid w:val="00BB760E"/>
    <w:rsid w:val="00BC3316"/>
    <w:rsid w:val="00BC6042"/>
    <w:rsid w:val="00BC66C6"/>
    <w:rsid w:val="00BD3D1F"/>
    <w:rsid w:val="00BD5B71"/>
    <w:rsid w:val="00BD6143"/>
    <w:rsid w:val="00BD7C6F"/>
    <w:rsid w:val="00BE45F3"/>
    <w:rsid w:val="00BE7735"/>
    <w:rsid w:val="00BF3C82"/>
    <w:rsid w:val="00BF697F"/>
    <w:rsid w:val="00C00537"/>
    <w:rsid w:val="00C00DD6"/>
    <w:rsid w:val="00C01846"/>
    <w:rsid w:val="00C02388"/>
    <w:rsid w:val="00C10C9D"/>
    <w:rsid w:val="00C10E1B"/>
    <w:rsid w:val="00C116E1"/>
    <w:rsid w:val="00C11EAA"/>
    <w:rsid w:val="00C12B62"/>
    <w:rsid w:val="00C15147"/>
    <w:rsid w:val="00C16D86"/>
    <w:rsid w:val="00C17B7A"/>
    <w:rsid w:val="00C21072"/>
    <w:rsid w:val="00C23F9F"/>
    <w:rsid w:val="00C305A5"/>
    <w:rsid w:val="00C32196"/>
    <w:rsid w:val="00C459C3"/>
    <w:rsid w:val="00C52D8B"/>
    <w:rsid w:val="00C54011"/>
    <w:rsid w:val="00C56211"/>
    <w:rsid w:val="00C569C4"/>
    <w:rsid w:val="00C61984"/>
    <w:rsid w:val="00C61ED8"/>
    <w:rsid w:val="00C62293"/>
    <w:rsid w:val="00C66058"/>
    <w:rsid w:val="00C77D86"/>
    <w:rsid w:val="00C8396F"/>
    <w:rsid w:val="00C85A7F"/>
    <w:rsid w:val="00C87342"/>
    <w:rsid w:val="00C93BEA"/>
    <w:rsid w:val="00C94ED1"/>
    <w:rsid w:val="00C95C63"/>
    <w:rsid w:val="00CA3C62"/>
    <w:rsid w:val="00CA4152"/>
    <w:rsid w:val="00CA470B"/>
    <w:rsid w:val="00CA5F91"/>
    <w:rsid w:val="00CA6BA6"/>
    <w:rsid w:val="00CB0CBF"/>
    <w:rsid w:val="00CB174D"/>
    <w:rsid w:val="00CC0A01"/>
    <w:rsid w:val="00CC3867"/>
    <w:rsid w:val="00CC5149"/>
    <w:rsid w:val="00CC54A3"/>
    <w:rsid w:val="00CC61F7"/>
    <w:rsid w:val="00CC62A9"/>
    <w:rsid w:val="00CC6D6B"/>
    <w:rsid w:val="00CC7017"/>
    <w:rsid w:val="00CD259D"/>
    <w:rsid w:val="00CD7A69"/>
    <w:rsid w:val="00CE67BD"/>
    <w:rsid w:val="00CF085C"/>
    <w:rsid w:val="00CF08E0"/>
    <w:rsid w:val="00D0301A"/>
    <w:rsid w:val="00D03641"/>
    <w:rsid w:val="00D03E27"/>
    <w:rsid w:val="00D07180"/>
    <w:rsid w:val="00D13ACB"/>
    <w:rsid w:val="00D1518E"/>
    <w:rsid w:val="00D166F8"/>
    <w:rsid w:val="00D23849"/>
    <w:rsid w:val="00D23B18"/>
    <w:rsid w:val="00D23B23"/>
    <w:rsid w:val="00D24809"/>
    <w:rsid w:val="00D2586E"/>
    <w:rsid w:val="00D2606B"/>
    <w:rsid w:val="00D26461"/>
    <w:rsid w:val="00D3307A"/>
    <w:rsid w:val="00D42FE7"/>
    <w:rsid w:val="00D45550"/>
    <w:rsid w:val="00D524A4"/>
    <w:rsid w:val="00D5444F"/>
    <w:rsid w:val="00D555A6"/>
    <w:rsid w:val="00D60969"/>
    <w:rsid w:val="00D65370"/>
    <w:rsid w:val="00D66EA9"/>
    <w:rsid w:val="00D67816"/>
    <w:rsid w:val="00D71FB3"/>
    <w:rsid w:val="00D7284E"/>
    <w:rsid w:val="00D73667"/>
    <w:rsid w:val="00D77BA3"/>
    <w:rsid w:val="00D81CBD"/>
    <w:rsid w:val="00D84128"/>
    <w:rsid w:val="00D87351"/>
    <w:rsid w:val="00D9127E"/>
    <w:rsid w:val="00D938E8"/>
    <w:rsid w:val="00DA0AE1"/>
    <w:rsid w:val="00DA11C7"/>
    <w:rsid w:val="00DA14FB"/>
    <w:rsid w:val="00DA4545"/>
    <w:rsid w:val="00DA4660"/>
    <w:rsid w:val="00DA4F92"/>
    <w:rsid w:val="00DB0EA6"/>
    <w:rsid w:val="00DB1EBD"/>
    <w:rsid w:val="00DB2ACB"/>
    <w:rsid w:val="00DB7C93"/>
    <w:rsid w:val="00DC13FB"/>
    <w:rsid w:val="00DD14DD"/>
    <w:rsid w:val="00DD433B"/>
    <w:rsid w:val="00DD7386"/>
    <w:rsid w:val="00DE1A00"/>
    <w:rsid w:val="00DE1BE1"/>
    <w:rsid w:val="00DE338B"/>
    <w:rsid w:val="00DE4B81"/>
    <w:rsid w:val="00DE687D"/>
    <w:rsid w:val="00DE7310"/>
    <w:rsid w:val="00DE7970"/>
    <w:rsid w:val="00DF1C38"/>
    <w:rsid w:val="00DF5A99"/>
    <w:rsid w:val="00DF6133"/>
    <w:rsid w:val="00E00CAC"/>
    <w:rsid w:val="00E01229"/>
    <w:rsid w:val="00E02F31"/>
    <w:rsid w:val="00E108FA"/>
    <w:rsid w:val="00E150A7"/>
    <w:rsid w:val="00E20F47"/>
    <w:rsid w:val="00E21EAA"/>
    <w:rsid w:val="00E25C47"/>
    <w:rsid w:val="00E31114"/>
    <w:rsid w:val="00E36FA4"/>
    <w:rsid w:val="00E42588"/>
    <w:rsid w:val="00E4492D"/>
    <w:rsid w:val="00E45AED"/>
    <w:rsid w:val="00E50E26"/>
    <w:rsid w:val="00E53E9C"/>
    <w:rsid w:val="00E57008"/>
    <w:rsid w:val="00E57A93"/>
    <w:rsid w:val="00E62730"/>
    <w:rsid w:val="00E632F4"/>
    <w:rsid w:val="00E63814"/>
    <w:rsid w:val="00E65556"/>
    <w:rsid w:val="00E77264"/>
    <w:rsid w:val="00E77990"/>
    <w:rsid w:val="00E80E2F"/>
    <w:rsid w:val="00E81F3A"/>
    <w:rsid w:val="00E82D0A"/>
    <w:rsid w:val="00E849E2"/>
    <w:rsid w:val="00E91C4A"/>
    <w:rsid w:val="00E92DD2"/>
    <w:rsid w:val="00EA1F98"/>
    <w:rsid w:val="00EA4A70"/>
    <w:rsid w:val="00EA671F"/>
    <w:rsid w:val="00EA7E7B"/>
    <w:rsid w:val="00EB023D"/>
    <w:rsid w:val="00EB0546"/>
    <w:rsid w:val="00EB0BB5"/>
    <w:rsid w:val="00EB1B96"/>
    <w:rsid w:val="00EB5111"/>
    <w:rsid w:val="00EB748F"/>
    <w:rsid w:val="00EB7AD2"/>
    <w:rsid w:val="00EC13AA"/>
    <w:rsid w:val="00EC3A40"/>
    <w:rsid w:val="00EC3C9A"/>
    <w:rsid w:val="00EC60D9"/>
    <w:rsid w:val="00EC7AC2"/>
    <w:rsid w:val="00ED619D"/>
    <w:rsid w:val="00ED627D"/>
    <w:rsid w:val="00EE461A"/>
    <w:rsid w:val="00EE4894"/>
    <w:rsid w:val="00EE5CAC"/>
    <w:rsid w:val="00EE6DDA"/>
    <w:rsid w:val="00EE7DF4"/>
    <w:rsid w:val="00EF0805"/>
    <w:rsid w:val="00EF1739"/>
    <w:rsid w:val="00EF2343"/>
    <w:rsid w:val="00EF4F3F"/>
    <w:rsid w:val="00EF6B91"/>
    <w:rsid w:val="00F11A40"/>
    <w:rsid w:val="00F11E13"/>
    <w:rsid w:val="00F121F9"/>
    <w:rsid w:val="00F2056E"/>
    <w:rsid w:val="00F21645"/>
    <w:rsid w:val="00F22A9D"/>
    <w:rsid w:val="00F26F64"/>
    <w:rsid w:val="00F27240"/>
    <w:rsid w:val="00F30F1B"/>
    <w:rsid w:val="00F321A7"/>
    <w:rsid w:val="00F361FE"/>
    <w:rsid w:val="00F36C4C"/>
    <w:rsid w:val="00F4034F"/>
    <w:rsid w:val="00F435B7"/>
    <w:rsid w:val="00F43B6E"/>
    <w:rsid w:val="00F43D5A"/>
    <w:rsid w:val="00F44588"/>
    <w:rsid w:val="00F44A10"/>
    <w:rsid w:val="00F46C52"/>
    <w:rsid w:val="00F5142F"/>
    <w:rsid w:val="00F51BE8"/>
    <w:rsid w:val="00F648CA"/>
    <w:rsid w:val="00F70D85"/>
    <w:rsid w:val="00F7283F"/>
    <w:rsid w:val="00F74BBD"/>
    <w:rsid w:val="00F76E17"/>
    <w:rsid w:val="00F77257"/>
    <w:rsid w:val="00F813DD"/>
    <w:rsid w:val="00F81E8C"/>
    <w:rsid w:val="00F83302"/>
    <w:rsid w:val="00F84850"/>
    <w:rsid w:val="00F865DD"/>
    <w:rsid w:val="00F87B1B"/>
    <w:rsid w:val="00F87EF5"/>
    <w:rsid w:val="00F87F58"/>
    <w:rsid w:val="00F90C25"/>
    <w:rsid w:val="00F93F41"/>
    <w:rsid w:val="00F9711B"/>
    <w:rsid w:val="00FA0108"/>
    <w:rsid w:val="00FA3E00"/>
    <w:rsid w:val="00FA6D81"/>
    <w:rsid w:val="00FA6ECE"/>
    <w:rsid w:val="00FB3187"/>
    <w:rsid w:val="00FB3D6E"/>
    <w:rsid w:val="00FB74C2"/>
    <w:rsid w:val="00FB75AF"/>
    <w:rsid w:val="00FB7827"/>
    <w:rsid w:val="00FC0070"/>
    <w:rsid w:val="00FC2058"/>
    <w:rsid w:val="00FC40A3"/>
    <w:rsid w:val="00FC50C8"/>
    <w:rsid w:val="00FC5C3C"/>
    <w:rsid w:val="00FC710F"/>
    <w:rsid w:val="00FC790A"/>
    <w:rsid w:val="00FD2902"/>
    <w:rsid w:val="00FD2DFF"/>
    <w:rsid w:val="00FD3EED"/>
    <w:rsid w:val="00FD5132"/>
    <w:rsid w:val="00FD5277"/>
    <w:rsid w:val="00FD6C39"/>
    <w:rsid w:val="00FE0841"/>
    <w:rsid w:val="00FE1874"/>
    <w:rsid w:val="00FE3BB6"/>
    <w:rsid w:val="00FF11E2"/>
    <w:rsid w:val="00FF12C7"/>
    <w:rsid w:val="00FF17F2"/>
    <w:rsid w:val="00FF376F"/>
    <w:rsid w:val="00FF4769"/>
    <w:rsid w:val="00FF4925"/>
    <w:rsid w:val="00FF69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A2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2A28"/>
    <w:pPr>
      <w:jc w:val="both"/>
    </w:pPr>
    <w:rPr>
      <w:rFonts w:ascii="Tahoma" w:hAnsi="Tahoma" w:cs="Tahoma"/>
      <w:sz w:val="16"/>
      <w:szCs w:val="16"/>
    </w:rPr>
  </w:style>
  <w:style w:type="character" w:customStyle="1" w:styleId="a4">
    <w:name w:val="Текст выноски Знак"/>
    <w:basedOn w:val="a0"/>
    <w:link w:val="a3"/>
    <w:uiPriority w:val="99"/>
    <w:semiHidden/>
    <w:rsid w:val="000F2A28"/>
    <w:rPr>
      <w:rFonts w:ascii="Tahoma" w:hAnsi="Tahoma" w:cs="Tahoma"/>
      <w:sz w:val="16"/>
      <w:szCs w:val="16"/>
    </w:rPr>
  </w:style>
  <w:style w:type="paragraph" w:styleId="a5">
    <w:name w:val="List Paragraph"/>
    <w:basedOn w:val="a"/>
    <w:uiPriority w:val="34"/>
    <w:qFormat/>
    <w:rsid w:val="00AF6DA2"/>
    <w:pPr>
      <w:ind w:left="720"/>
      <w:contextualSpacing/>
    </w:pPr>
  </w:style>
  <w:style w:type="character" w:styleId="a6">
    <w:name w:val="Hyperlink"/>
    <w:basedOn w:val="a0"/>
    <w:uiPriority w:val="99"/>
    <w:unhideWhenUsed/>
    <w:rsid w:val="00C61984"/>
    <w:rPr>
      <w:color w:val="0000FF" w:themeColor="hyperlink"/>
      <w:u w:val="single"/>
    </w:rPr>
  </w:style>
  <w:style w:type="paragraph" w:styleId="a7">
    <w:name w:val="header"/>
    <w:basedOn w:val="a"/>
    <w:link w:val="a8"/>
    <w:uiPriority w:val="99"/>
    <w:unhideWhenUsed/>
    <w:rsid w:val="00DD433B"/>
    <w:pPr>
      <w:tabs>
        <w:tab w:val="center" w:pos="4677"/>
        <w:tab w:val="right" w:pos="9355"/>
      </w:tabs>
    </w:pPr>
  </w:style>
  <w:style w:type="character" w:customStyle="1" w:styleId="a8">
    <w:name w:val="Верхний колонтитул Знак"/>
    <w:basedOn w:val="a0"/>
    <w:link w:val="a7"/>
    <w:uiPriority w:val="99"/>
    <w:rsid w:val="00DD433B"/>
    <w:rPr>
      <w:sz w:val="24"/>
      <w:szCs w:val="24"/>
    </w:rPr>
  </w:style>
  <w:style w:type="paragraph" w:styleId="a9">
    <w:name w:val="footer"/>
    <w:basedOn w:val="a"/>
    <w:link w:val="aa"/>
    <w:uiPriority w:val="99"/>
    <w:unhideWhenUsed/>
    <w:rsid w:val="00DD433B"/>
    <w:pPr>
      <w:tabs>
        <w:tab w:val="center" w:pos="4677"/>
        <w:tab w:val="right" w:pos="9355"/>
      </w:tabs>
    </w:pPr>
  </w:style>
  <w:style w:type="character" w:customStyle="1" w:styleId="aa">
    <w:name w:val="Нижний колонтитул Знак"/>
    <w:basedOn w:val="a0"/>
    <w:link w:val="a9"/>
    <w:uiPriority w:val="99"/>
    <w:rsid w:val="00DD433B"/>
    <w:rPr>
      <w:sz w:val="24"/>
      <w:szCs w:val="24"/>
    </w:rPr>
  </w:style>
  <w:style w:type="paragraph" w:customStyle="1" w:styleId="text">
    <w:name w:val="text"/>
    <w:basedOn w:val="a"/>
    <w:rsid w:val="00A77A7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76018723">
      <w:bodyDiv w:val="1"/>
      <w:marLeft w:val="0"/>
      <w:marRight w:val="0"/>
      <w:marTop w:val="0"/>
      <w:marBottom w:val="0"/>
      <w:divBdr>
        <w:top w:val="none" w:sz="0" w:space="0" w:color="auto"/>
        <w:left w:val="none" w:sz="0" w:space="0" w:color="auto"/>
        <w:bottom w:val="none" w:sz="0" w:space="0" w:color="auto"/>
        <w:right w:val="none" w:sz="0" w:space="0" w:color="auto"/>
      </w:divBdr>
    </w:div>
    <w:div w:id="89929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15</Pages>
  <Words>7582</Words>
  <Characters>43221</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СТАС</dc:creator>
  <cp:lastModifiedBy>Admin</cp:lastModifiedBy>
  <cp:revision>13</cp:revision>
  <cp:lastPrinted>2025-08-27T04:43:00Z</cp:lastPrinted>
  <dcterms:created xsi:type="dcterms:W3CDTF">2025-08-22T02:02:00Z</dcterms:created>
  <dcterms:modified xsi:type="dcterms:W3CDTF">2025-08-27T04:44:00Z</dcterms:modified>
</cp:coreProperties>
</file>