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0D" w:rsidRPr="00D53C0D" w:rsidRDefault="00A35936" w:rsidP="00A35936">
      <w:pPr>
        <w:tabs>
          <w:tab w:val="left" w:pos="4253"/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9125" cy="781050"/>
            <wp:effectExtent l="0" t="0" r="9525" b="0"/>
            <wp:docPr id="7" name="Рисунок 7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C0D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C0D">
        <w:rPr>
          <w:rFonts w:ascii="Times New Roman" w:eastAsia="Times New Roman" w:hAnsi="Times New Roman" w:cs="Times New Roman"/>
          <w:sz w:val="24"/>
          <w:szCs w:val="24"/>
        </w:rPr>
        <w:t>ИРКУТСКАЯ ОБЛАСТЬ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3C0D">
        <w:rPr>
          <w:rFonts w:ascii="Times New Roman" w:eastAsia="Times New Roman" w:hAnsi="Times New Roman" w:cs="Times New Roman"/>
          <w:sz w:val="24"/>
          <w:szCs w:val="24"/>
          <w:u w:val="single"/>
        </w:rPr>
        <w:t>ЧУНСКИЙ МУНИЦИПАЛЬНЫЙ ОКРУГ</w:t>
      </w:r>
      <w:r w:rsidR="009562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B4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C0D">
        <w:rPr>
          <w:rFonts w:ascii="Times New Roman" w:eastAsia="Times New Roman" w:hAnsi="Times New Roman" w:cs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C0D">
        <w:rPr>
          <w:rFonts w:ascii="Times New Roman" w:eastAsia="Times New Roman" w:hAnsi="Times New Roman" w:cs="Times New Roman"/>
          <w:b/>
          <w:sz w:val="28"/>
          <w:szCs w:val="28"/>
        </w:rPr>
        <w:t>первого созыва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A77D27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Четверта</w:t>
      </w:r>
      <w:r w:rsidR="00D53C0D" w:rsidRPr="00D53C0D">
        <w:rPr>
          <w:rFonts w:ascii="Times New Roman" w:eastAsia="Times New Roman" w:hAnsi="Times New Roman" w:cs="Times New Roman"/>
          <w:sz w:val="28"/>
          <w:szCs w:val="28"/>
          <w:u w:val="single"/>
        </w:rPr>
        <w:t>я сессия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53C0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РЕШЕНИЕ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7299" w:rsidRPr="00133E88" w:rsidRDefault="00133E88" w:rsidP="0091729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25.12.2024</w:t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17299" w:rsidRPr="00917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299" w:rsidRPr="00917299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917299" w:rsidRPr="00917299">
        <w:rPr>
          <w:rFonts w:ascii="Times New Roman" w:hAnsi="Times New Roman" w:cs="Times New Roman"/>
          <w:sz w:val="24"/>
          <w:szCs w:val="24"/>
        </w:rPr>
        <w:t>. Чунский</w:t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№ </w:t>
      </w:r>
      <w:r>
        <w:rPr>
          <w:rFonts w:ascii="Times New Roman" w:hAnsi="Times New Roman" w:cs="Times New Roman"/>
          <w:sz w:val="24"/>
          <w:szCs w:val="24"/>
          <w:u w:val="single"/>
        </w:rPr>
        <w:t>84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200A" w:rsidRDefault="0043200A" w:rsidP="00EB5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Положения управления образования </w:t>
      </w:r>
    </w:p>
    <w:p w:rsidR="0043200A" w:rsidRDefault="0043200A" w:rsidP="00EB5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молодежной политики администрации Чунского </w:t>
      </w:r>
    </w:p>
    <w:p w:rsidR="00CE1477" w:rsidRDefault="0043200A" w:rsidP="00EB5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CE1477" w:rsidRDefault="00CE1477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949" w:rsidRDefault="00CE1477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EA8">
        <w:rPr>
          <w:rFonts w:ascii="Times New Roman" w:hAnsi="Times New Roman" w:cs="Times New Roman"/>
          <w:sz w:val="24"/>
          <w:szCs w:val="24"/>
        </w:rPr>
        <w:t xml:space="preserve">В соответствии с нормами федеральных законов «Об общих принципах организации местного самоуправления в Российской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BF3EA8">
        <w:rPr>
          <w:rFonts w:ascii="Times New Roman" w:hAnsi="Times New Roman" w:cs="Times New Roman"/>
          <w:sz w:val="24"/>
          <w:szCs w:val="24"/>
        </w:rPr>
        <w:t>едерации» от 06.10.2003 года № 131-ФЗ (в ред</w:t>
      </w:r>
      <w:r w:rsidR="00917299">
        <w:rPr>
          <w:rFonts w:ascii="Times New Roman" w:hAnsi="Times New Roman" w:cs="Times New Roman"/>
          <w:sz w:val="24"/>
          <w:szCs w:val="24"/>
        </w:rPr>
        <w:t>акции</w:t>
      </w:r>
      <w:r w:rsidRPr="00BF3EA8">
        <w:rPr>
          <w:rFonts w:ascii="Times New Roman" w:hAnsi="Times New Roman" w:cs="Times New Roman"/>
          <w:sz w:val="24"/>
          <w:szCs w:val="24"/>
        </w:rPr>
        <w:t xml:space="preserve"> </w:t>
      </w:r>
      <w:r w:rsidR="00C57CD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F3EA8">
        <w:rPr>
          <w:rFonts w:ascii="Times New Roman" w:hAnsi="Times New Roman" w:cs="Times New Roman"/>
          <w:sz w:val="24"/>
          <w:szCs w:val="24"/>
        </w:rPr>
        <w:t xml:space="preserve">от </w:t>
      </w:r>
      <w:r w:rsidR="0043200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200A">
        <w:rPr>
          <w:rFonts w:ascii="Times New Roman" w:hAnsi="Times New Roman" w:cs="Times New Roman"/>
          <w:sz w:val="24"/>
          <w:szCs w:val="24"/>
        </w:rPr>
        <w:t>12</w:t>
      </w:r>
      <w:r w:rsidRPr="00BF3EA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F3EA8">
        <w:rPr>
          <w:rFonts w:ascii="Times New Roman" w:hAnsi="Times New Roman" w:cs="Times New Roman"/>
          <w:sz w:val="24"/>
          <w:szCs w:val="24"/>
        </w:rPr>
        <w:t xml:space="preserve"> года)</w:t>
      </w:r>
      <w:r>
        <w:rPr>
          <w:rFonts w:ascii="Times New Roman" w:hAnsi="Times New Roman" w:cs="Times New Roman"/>
          <w:sz w:val="24"/>
          <w:szCs w:val="24"/>
        </w:rPr>
        <w:t>, «</w:t>
      </w:r>
      <w:r w:rsidRPr="006E0FD1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юридических лиц и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E0FD1">
        <w:rPr>
          <w:rFonts w:ascii="Times New Roman" w:hAnsi="Times New Roman" w:cs="Times New Roman"/>
          <w:sz w:val="24"/>
          <w:szCs w:val="24"/>
        </w:rPr>
        <w:t xml:space="preserve"> от 08.08.2001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E0F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0FD1">
        <w:rPr>
          <w:rFonts w:ascii="Times New Roman" w:hAnsi="Times New Roman" w:cs="Times New Roman"/>
          <w:sz w:val="24"/>
          <w:szCs w:val="24"/>
        </w:rPr>
        <w:t xml:space="preserve"> 129-ФЗ (</w:t>
      </w:r>
      <w:r>
        <w:rPr>
          <w:rFonts w:ascii="Times New Roman" w:hAnsi="Times New Roman" w:cs="Times New Roman"/>
          <w:sz w:val="24"/>
          <w:szCs w:val="24"/>
        </w:rPr>
        <w:t>в ред</w:t>
      </w:r>
      <w:r w:rsidR="00917299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от 08.08.2024 года</w:t>
      </w:r>
      <w:r w:rsidRPr="006E0FD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3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руководствуясь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объединения» от 24.11.2023 года № 148-оз (в ред</w:t>
      </w:r>
      <w:r w:rsidR="00917299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от 06.03.2024 года),</w:t>
      </w:r>
      <w:r w:rsidR="00F62949">
        <w:rPr>
          <w:rFonts w:ascii="Times New Roman" w:hAnsi="Times New Roman" w:cs="Times New Roman"/>
          <w:sz w:val="24"/>
          <w:szCs w:val="24"/>
        </w:rPr>
        <w:t xml:space="preserve"> Дума Чунского муниципального округа</w:t>
      </w:r>
      <w:r w:rsidR="00524190" w:rsidRPr="00524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CDE" w:rsidRDefault="00C57CDE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949" w:rsidRPr="00F62949" w:rsidRDefault="00F62949" w:rsidP="00F629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6294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62949">
        <w:rPr>
          <w:rFonts w:ascii="Times New Roman" w:hAnsi="Times New Roman" w:cs="Times New Roman"/>
          <w:b/>
          <w:sz w:val="24"/>
          <w:szCs w:val="24"/>
        </w:rPr>
        <w:t xml:space="preserve"> Е Ш И Л А:</w:t>
      </w:r>
    </w:p>
    <w:p w:rsidR="00700370" w:rsidRDefault="00700370" w:rsidP="001F22C6">
      <w:pPr>
        <w:pStyle w:val="af2"/>
        <w:rPr>
          <w:szCs w:val="24"/>
        </w:rPr>
      </w:pPr>
    </w:p>
    <w:p w:rsidR="007D4B67" w:rsidRPr="00CE1477" w:rsidRDefault="00E9555C" w:rsidP="0043200A">
      <w:pPr>
        <w:pStyle w:val="af2"/>
        <w:ind w:firstLine="708"/>
        <w:rPr>
          <w:szCs w:val="24"/>
        </w:rPr>
      </w:pPr>
      <w:r>
        <w:t xml:space="preserve">1. </w:t>
      </w:r>
      <w:r w:rsidR="0043200A" w:rsidRPr="007519E8">
        <w:rPr>
          <w:szCs w:val="24"/>
          <w:lang w:eastAsia="en-US"/>
        </w:rPr>
        <w:t xml:space="preserve">Утвердить </w:t>
      </w:r>
      <w:r w:rsidR="00217A6C">
        <w:rPr>
          <w:szCs w:val="24"/>
          <w:lang w:eastAsia="en-US"/>
        </w:rPr>
        <w:t>Положение управления</w:t>
      </w:r>
      <w:r w:rsidR="0043200A">
        <w:rPr>
          <w:szCs w:val="24"/>
          <w:lang w:eastAsia="en-US"/>
        </w:rPr>
        <w:t xml:space="preserve"> образования и молодежной политики</w:t>
      </w:r>
      <w:r w:rsidR="0043200A" w:rsidRPr="00017CFA">
        <w:rPr>
          <w:szCs w:val="24"/>
        </w:rPr>
        <w:t xml:space="preserve"> администрации Чунского </w:t>
      </w:r>
      <w:r w:rsidR="0043200A" w:rsidRPr="001F22C6">
        <w:rPr>
          <w:szCs w:val="24"/>
        </w:rPr>
        <w:t>муниципального</w:t>
      </w:r>
      <w:r w:rsidR="0043200A">
        <w:rPr>
          <w:szCs w:val="24"/>
        </w:rPr>
        <w:t xml:space="preserve"> </w:t>
      </w:r>
      <w:r w:rsidR="0043200A" w:rsidRPr="00017CFA">
        <w:rPr>
          <w:szCs w:val="24"/>
        </w:rPr>
        <w:t xml:space="preserve">округа </w:t>
      </w:r>
      <w:r w:rsidR="0043200A">
        <w:rPr>
          <w:szCs w:val="24"/>
        </w:rPr>
        <w:t>(прилагается)</w:t>
      </w:r>
      <w:r w:rsidR="0043200A">
        <w:rPr>
          <w:szCs w:val="24"/>
          <w:lang w:eastAsia="en-US"/>
        </w:rPr>
        <w:t>.</w:t>
      </w:r>
    </w:p>
    <w:p w:rsidR="00CA759F" w:rsidRPr="00CA759F" w:rsidRDefault="00CA759F" w:rsidP="00CA759F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A75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Начальнику управления и молодежной политики администрации Чунского муниципального округа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Германчук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В.В. </w:t>
      </w:r>
      <w:r w:rsidRPr="00CA75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провести все необходимые регистрационные действия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</w:t>
      </w:r>
      <w:r w:rsidRPr="00CA759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межрайонной инспекции Федеральной налоговой службы России № 17 по Иркутской области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</w:t>
      </w:r>
      <w:r w:rsidRPr="00CA759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установленные законодательством сроки.</w:t>
      </w:r>
    </w:p>
    <w:p w:rsidR="00104802" w:rsidRDefault="00104802" w:rsidP="00CE147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F76FD" w:rsidRDefault="00DF76F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E1477" w:rsidRDefault="00D53C0D" w:rsidP="00D53C0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</w:t>
      </w:r>
      <w:r w:rsidR="00C57C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3302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="00603302"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3567F1" w:rsidRDefault="00D53C0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D53C0D" w:rsidRDefault="00D53C0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Чунского</w:t>
      </w:r>
      <w:r w:rsidR="003567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p w:rsidR="00DC43C1" w:rsidRDefault="00DC43C1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C43C1" w:rsidRDefault="00DC43C1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C43C1" w:rsidRDefault="00DC43C1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E1646" w:rsidRDefault="001E1646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E1646" w:rsidRDefault="001E1646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C43C1" w:rsidRDefault="00DC43C1" w:rsidP="00DC43C1">
      <w:pPr>
        <w:pStyle w:val="20"/>
        <w:shd w:val="clear" w:color="auto" w:fill="auto"/>
        <w:ind w:left="4860" w:firstLine="1519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DC43C1" w:rsidRPr="00D65953" w:rsidRDefault="00DC43C1" w:rsidP="00DC43C1">
      <w:pPr>
        <w:pStyle w:val="20"/>
        <w:shd w:val="clear" w:color="auto" w:fill="auto"/>
        <w:ind w:left="4860" w:firstLine="1519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DC43C1" w:rsidRDefault="00DC43C1" w:rsidP="00DC43C1">
      <w:pPr>
        <w:pStyle w:val="20"/>
        <w:shd w:val="clear" w:color="auto" w:fill="auto"/>
        <w:ind w:left="4860" w:firstLine="1519"/>
        <w:rPr>
          <w:sz w:val="24"/>
          <w:szCs w:val="24"/>
        </w:rPr>
      </w:pPr>
      <w:r w:rsidRPr="00D65953">
        <w:rPr>
          <w:sz w:val="24"/>
          <w:szCs w:val="24"/>
        </w:rPr>
        <w:t xml:space="preserve">решением Думы Чунского </w:t>
      </w:r>
    </w:p>
    <w:p w:rsidR="00DC43C1" w:rsidRDefault="00DC43C1" w:rsidP="00DC43C1">
      <w:pPr>
        <w:pStyle w:val="20"/>
        <w:shd w:val="clear" w:color="auto" w:fill="auto"/>
        <w:ind w:left="4860" w:firstLine="1519"/>
        <w:rPr>
          <w:sz w:val="24"/>
          <w:szCs w:val="24"/>
        </w:rPr>
      </w:pPr>
      <w:r w:rsidRPr="00D65953">
        <w:rPr>
          <w:sz w:val="24"/>
          <w:szCs w:val="24"/>
        </w:rPr>
        <w:t xml:space="preserve">муниципального округа </w:t>
      </w:r>
    </w:p>
    <w:p w:rsidR="00DC43C1" w:rsidRPr="00F43D92" w:rsidRDefault="00DC43C1" w:rsidP="00DC43C1">
      <w:pPr>
        <w:pStyle w:val="20"/>
        <w:shd w:val="clear" w:color="auto" w:fill="auto"/>
        <w:spacing w:after="5156"/>
        <w:ind w:left="4860" w:firstLine="1519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25.12.2024</w:t>
      </w:r>
      <w:r>
        <w:rPr>
          <w:sz w:val="24"/>
          <w:szCs w:val="24"/>
        </w:rPr>
        <w:t xml:space="preserve"> года № </w:t>
      </w:r>
      <w:r>
        <w:rPr>
          <w:sz w:val="24"/>
          <w:szCs w:val="24"/>
          <w:u w:val="single"/>
        </w:rPr>
        <w:t>84</w:t>
      </w:r>
    </w:p>
    <w:p w:rsidR="00DC43C1" w:rsidRPr="00D65953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  <w:r w:rsidRPr="00D65953">
        <w:rPr>
          <w:sz w:val="24"/>
          <w:szCs w:val="24"/>
        </w:rPr>
        <w:t>ПОЛОЖЕНИЕ</w:t>
      </w:r>
    </w:p>
    <w:p w:rsidR="00DC43C1" w:rsidRPr="00D65953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  <w:r w:rsidRPr="00D65953">
        <w:rPr>
          <w:sz w:val="24"/>
          <w:szCs w:val="24"/>
        </w:rPr>
        <w:br/>
        <w:t xml:space="preserve">УПРАВЛЕНИЯ ОБРАЗОВАНИЯ И МОЛОДЕЖНОЙ ПОЛИТИКИ </w:t>
      </w: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  <w:r w:rsidRPr="00D65953">
        <w:rPr>
          <w:sz w:val="24"/>
          <w:szCs w:val="24"/>
        </w:rPr>
        <w:t>АДМИНИСТРАЦИИ ЧУНСКОГО МУНИЦИПАЛЬНОГО ОКР</w:t>
      </w:r>
      <w:r>
        <w:rPr>
          <w:sz w:val="24"/>
          <w:szCs w:val="24"/>
        </w:rPr>
        <w:t>УГ</w:t>
      </w:r>
      <w:r w:rsidRPr="00D65953">
        <w:rPr>
          <w:sz w:val="24"/>
          <w:szCs w:val="24"/>
        </w:rPr>
        <w:t>А</w:t>
      </w: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Default="00DC43C1" w:rsidP="00DC43C1">
      <w:pPr>
        <w:pStyle w:val="30"/>
        <w:shd w:val="clear" w:color="auto" w:fill="auto"/>
        <w:spacing w:before="0"/>
        <w:ind w:left="60"/>
        <w:rPr>
          <w:sz w:val="24"/>
          <w:szCs w:val="24"/>
        </w:rPr>
      </w:pPr>
    </w:p>
    <w:p w:rsidR="00DC43C1" w:rsidRPr="00A71726" w:rsidRDefault="00DC43C1" w:rsidP="00DC43C1">
      <w:pPr>
        <w:pStyle w:val="30"/>
        <w:shd w:val="clear" w:color="auto" w:fill="auto"/>
        <w:spacing w:before="0"/>
        <w:ind w:left="60"/>
        <w:rPr>
          <w:b w:val="0"/>
          <w:sz w:val="24"/>
          <w:szCs w:val="24"/>
        </w:rPr>
      </w:pPr>
      <w:proofErr w:type="spellStart"/>
      <w:r w:rsidRPr="00A71726">
        <w:rPr>
          <w:b w:val="0"/>
          <w:sz w:val="24"/>
          <w:szCs w:val="24"/>
        </w:rPr>
        <w:t>рп</w:t>
      </w:r>
      <w:proofErr w:type="spellEnd"/>
      <w:r w:rsidRPr="00A71726">
        <w:rPr>
          <w:b w:val="0"/>
          <w:sz w:val="24"/>
          <w:szCs w:val="24"/>
        </w:rPr>
        <w:t>. Чунский</w:t>
      </w:r>
    </w:p>
    <w:p w:rsidR="00DC43C1" w:rsidRPr="00A71726" w:rsidRDefault="00DC43C1" w:rsidP="00DC43C1">
      <w:pPr>
        <w:pStyle w:val="30"/>
        <w:shd w:val="clear" w:color="auto" w:fill="auto"/>
        <w:spacing w:before="0"/>
        <w:ind w:left="60"/>
        <w:rPr>
          <w:b w:val="0"/>
          <w:sz w:val="24"/>
          <w:szCs w:val="24"/>
        </w:rPr>
        <w:sectPr w:rsidR="00DC43C1" w:rsidRPr="00A71726" w:rsidSect="00A71726">
          <w:headerReference w:type="default" r:id="rId9"/>
          <w:pgSz w:w="11900" w:h="16840"/>
          <w:pgMar w:top="1134" w:right="684" w:bottom="993" w:left="1276" w:header="0" w:footer="3" w:gutter="0"/>
          <w:cols w:space="720"/>
          <w:noEndnote/>
          <w:docGrid w:linePitch="360"/>
        </w:sectPr>
      </w:pPr>
      <w:r w:rsidRPr="00A71726">
        <w:rPr>
          <w:b w:val="0"/>
          <w:sz w:val="24"/>
          <w:szCs w:val="24"/>
        </w:rPr>
        <w:lastRenderedPageBreak/>
        <w:t>2024 год</w:t>
      </w:r>
    </w:p>
    <w:p w:rsidR="00DC43C1" w:rsidRPr="00A71726" w:rsidRDefault="00DC43C1" w:rsidP="00DC43C1">
      <w:pPr>
        <w:pStyle w:val="30"/>
        <w:numPr>
          <w:ilvl w:val="0"/>
          <w:numId w:val="8"/>
        </w:numPr>
        <w:shd w:val="clear" w:color="auto" w:fill="auto"/>
        <w:tabs>
          <w:tab w:val="left" w:pos="567"/>
        </w:tabs>
        <w:spacing w:before="0" w:after="161" w:line="210" w:lineRule="exact"/>
        <w:rPr>
          <w:b w:val="0"/>
          <w:sz w:val="24"/>
          <w:szCs w:val="24"/>
        </w:rPr>
      </w:pPr>
      <w:r w:rsidRPr="00A71726">
        <w:rPr>
          <w:b w:val="0"/>
          <w:sz w:val="24"/>
          <w:szCs w:val="24"/>
        </w:rPr>
        <w:lastRenderedPageBreak/>
        <w:t>Общие положения</w:t>
      </w:r>
    </w:p>
    <w:p w:rsidR="00DC43C1" w:rsidRPr="00D65953" w:rsidRDefault="00DC43C1" w:rsidP="00DC43C1">
      <w:pPr>
        <w:pStyle w:val="20"/>
        <w:numPr>
          <w:ilvl w:val="1"/>
          <w:numId w:val="8"/>
        </w:numPr>
        <w:shd w:val="clear" w:color="auto" w:fill="auto"/>
        <w:tabs>
          <w:tab w:val="left" w:pos="946"/>
        </w:tabs>
        <w:ind w:firstLine="500"/>
        <w:rPr>
          <w:sz w:val="24"/>
          <w:szCs w:val="24"/>
        </w:rPr>
      </w:pPr>
      <w:proofErr w:type="gramStart"/>
      <w:r w:rsidRPr="00D65953">
        <w:rPr>
          <w:sz w:val="24"/>
          <w:szCs w:val="24"/>
        </w:rPr>
        <w:t xml:space="preserve">Управление образования и молодежной политики администрации Чунского муниципального округа (далее – Управление) является самостоятельным отраслевым (функциональным) органом администрации Чунского муниципального округа Иркутской области, осуществляет управление в сфере образования </w:t>
      </w:r>
      <w:r>
        <w:rPr>
          <w:sz w:val="24"/>
          <w:szCs w:val="24"/>
        </w:rPr>
        <w:t xml:space="preserve">и молодежной политики </w:t>
      </w:r>
      <w:r w:rsidRPr="00D65953">
        <w:rPr>
          <w:sz w:val="24"/>
          <w:szCs w:val="24"/>
        </w:rPr>
        <w:t>на территории Чунского муниципального округа в пределах полномочий, установленных законодательством Российской Федерации и Иркутской области, настоящим Положением, а также в соответствии с правовыми актами органов местного самоуправления Чунского муниципального округа</w:t>
      </w:r>
      <w:proofErr w:type="gramEnd"/>
      <w:r w:rsidRPr="00D65953">
        <w:rPr>
          <w:sz w:val="24"/>
          <w:szCs w:val="24"/>
        </w:rPr>
        <w:t xml:space="preserve"> Иркутской области.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Учредителем Управления является Чунский муниципальный округ Иркутской области. </w:t>
      </w:r>
      <w:r>
        <w:rPr>
          <w:sz w:val="24"/>
          <w:szCs w:val="24"/>
        </w:rPr>
        <w:t xml:space="preserve">                  </w:t>
      </w:r>
      <w:r w:rsidRPr="00D65953">
        <w:rPr>
          <w:sz w:val="24"/>
          <w:szCs w:val="24"/>
        </w:rPr>
        <w:t>От имени Чунского муниципального округа Иркутской области права и обязанности Учредителя осуществляет администрация Чунского муниципального округа Иркутской области.</w:t>
      </w:r>
    </w:p>
    <w:p w:rsidR="00DC43C1" w:rsidRPr="00D65953" w:rsidRDefault="00DC43C1" w:rsidP="00DC43C1">
      <w:pPr>
        <w:pStyle w:val="20"/>
        <w:numPr>
          <w:ilvl w:val="1"/>
          <w:numId w:val="8"/>
        </w:numPr>
        <w:shd w:val="clear" w:color="auto" w:fill="auto"/>
        <w:tabs>
          <w:tab w:val="left" w:pos="946"/>
        </w:tabs>
        <w:spacing w:line="245" w:lineRule="exact"/>
        <w:ind w:firstLine="500"/>
        <w:rPr>
          <w:sz w:val="24"/>
          <w:szCs w:val="24"/>
        </w:rPr>
      </w:pPr>
      <w:r w:rsidRPr="00D65953">
        <w:rPr>
          <w:sz w:val="24"/>
          <w:szCs w:val="24"/>
        </w:rPr>
        <w:t>Управление в своей деятельности руководствуется Конституцией Российской Федерации, законами Российской Федерации и Иркутской области, иными нормативными правовыми актами Российской Федерации и Иркутской области, Уставом Чунского муниципального округа Иркутской области и другими правовыми актами органов местного самоуправления, а также настоящим Положением.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1.3. Управление осуществляет свою деятельность во взаимодействии с министерством образования Иркутской области, другими государственными органами Иркутской области, органами местного самоуправления, образовательными и научными учреждениями, общественными объединениями и организациями.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1.4. Управление осуществляет возложенные на него задачи и функции непосредственно, </w:t>
      </w:r>
      <w:r>
        <w:rPr>
          <w:sz w:val="24"/>
          <w:szCs w:val="24"/>
        </w:rPr>
        <w:t xml:space="preserve">                  </w:t>
      </w:r>
      <w:r w:rsidRPr="00D65953">
        <w:rPr>
          <w:sz w:val="24"/>
          <w:szCs w:val="24"/>
        </w:rPr>
        <w:t xml:space="preserve">а также через подведомственные образовательные учреждения: дошкольные образовательные организации; общеобразовательные организации (начального общего, основного общего, среднего общего образования); организации дополнительного образования детей; </w:t>
      </w:r>
      <w:r>
        <w:rPr>
          <w:sz w:val="24"/>
          <w:szCs w:val="24"/>
        </w:rPr>
        <w:t>организации молодежной политики.</w:t>
      </w:r>
    </w:p>
    <w:p w:rsidR="00DC43C1" w:rsidRPr="00D65953" w:rsidRDefault="00DC43C1" w:rsidP="00DC43C1">
      <w:pPr>
        <w:pStyle w:val="20"/>
        <w:numPr>
          <w:ilvl w:val="0"/>
          <w:numId w:val="9"/>
        </w:numPr>
        <w:shd w:val="clear" w:color="auto" w:fill="auto"/>
        <w:tabs>
          <w:tab w:val="left" w:pos="946"/>
        </w:tabs>
        <w:spacing w:line="245" w:lineRule="exact"/>
        <w:ind w:firstLine="500"/>
        <w:rPr>
          <w:sz w:val="24"/>
          <w:szCs w:val="24"/>
        </w:rPr>
      </w:pPr>
      <w:r w:rsidRPr="00D65953">
        <w:rPr>
          <w:sz w:val="24"/>
          <w:szCs w:val="24"/>
        </w:rPr>
        <w:t>Управление является юридическим лицом, имеет самостоятельный баланс и бюджетную смету, лицевые счета, расчётный счёт, печать с изображением герба, штампы и бланки, необходимые для осуществления своей деятельности.</w:t>
      </w:r>
    </w:p>
    <w:p w:rsidR="00DC43C1" w:rsidRPr="00D65953" w:rsidRDefault="00DC43C1" w:rsidP="00DC43C1">
      <w:pPr>
        <w:pStyle w:val="20"/>
        <w:shd w:val="clear" w:color="auto" w:fill="auto"/>
        <w:spacing w:line="245" w:lineRule="exact"/>
        <w:ind w:firstLine="500"/>
        <w:rPr>
          <w:sz w:val="24"/>
          <w:szCs w:val="24"/>
        </w:rPr>
      </w:pPr>
      <w:r w:rsidRPr="00D65953">
        <w:rPr>
          <w:sz w:val="24"/>
          <w:szCs w:val="24"/>
        </w:rPr>
        <w:t xml:space="preserve">1.6. Имущество </w:t>
      </w:r>
      <w:r>
        <w:rPr>
          <w:sz w:val="24"/>
          <w:szCs w:val="24"/>
        </w:rPr>
        <w:t>Управления</w:t>
      </w:r>
      <w:r w:rsidRPr="00D65953">
        <w:rPr>
          <w:sz w:val="24"/>
          <w:szCs w:val="24"/>
        </w:rPr>
        <w:t xml:space="preserve"> является муниципальной собственностью </w:t>
      </w:r>
      <w:r>
        <w:rPr>
          <w:sz w:val="24"/>
          <w:szCs w:val="24"/>
        </w:rPr>
        <w:t>Чунского муниципального округа</w:t>
      </w:r>
      <w:r w:rsidRPr="00D65953">
        <w:rPr>
          <w:sz w:val="24"/>
          <w:szCs w:val="24"/>
        </w:rPr>
        <w:t xml:space="preserve"> и находится у </w:t>
      </w:r>
      <w:r>
        <w:rPr>
          <w:sz w:val="24"/>
          <w:szCs w:val="24"/>
        </w:rPr>
        <w:t>Управления</w:t>
      </w:r>
      <w:r w:rsidRPr="00D65953">
        <w:rPr>
          <w:sz w:val="24"/>
          <w:szCs w:val="24"/>
        </w:rPr>
        <w:t xml:space="preserve"> на праве оперативного управления. Финансирование расходов на содержание </w:t>
      </w:r>
      <w:r>
        <w:rPr>
          <w:sz w:val="24"/>
          <w:szCs w:val="24"/>
        </w:rPr>
        <w:t>Управления</w:t>
      </w:r>
      <w:r w:rsidRPr="00D65953">
        <w:rPr>
          <w:sz w:val="24"/>
          <w:szCs w:val="24"/>
        </w:rPr>
        <w:t xml:space="preserve"> осуществляется за счёт средств бюджета </w:t>
      </w:r>
      <w:r>
        <w:rPr>
          <w:sz w:val="24"/>
          <w:szCs w:val="24"/>
        </w:rPr>
        <w:t>Чунского муниципального округа</w:t>
      </w:r>
      <w:r w:rsidRPr="00D65953">
        <w:rPr>
          <w:sz w:val="24"/>
          <w:szCs w:val="24"/>
        </w:rPr>
        <w:t xml:space="preserve"> в соответствии с утвержденной бюджетной сметой.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1.7. </w:t>
      </w:r>
      <w:proofErr w:type="gramStart"/>
      <w:r w:rsidRPr="00D65953">
        <w:rPr>
          <w:sz w:val="24"/>
          <w:szCs w:val="24"/>
        </w:rPr>
        <w:t>Место нахождени</w:t>
      </w:r>
      <w:r>
        <w:rPr>
          <w:sz w:val="24"/>
          <w:szCs w:val="24"/>
        </w:rPr>
        <w:t>е</w:t>
      </w:r>
      <w:proofErr w:type="gramEnd"/>
      <w:r w:rsidRPr="00D65953">
        <w:rPr>
          <w:sz w:val="24"/>
          <w:szCs w:val="24"/>
        </w:rPr>
        <w:t xml:space="preserve"> Управления: 665514, Иркутская область, Чунский муниципальный район, </w:t>
      </w:r>
      <w:proofErr w:type="spellStart"/>
      <w:r w:rsidRPr="00D65953">
        <w:rPr>
          <w:sz w:val="24"/>
          <w:szCs w:val="24"/>
        </w:rPr>
        <w:t>Чунское</w:t>
      </w:r>
      <w:proofErr w:type="spellEnd"/>
      <w:r w:rsidRPr="00D65953">
        <w:rPr>
          <w:sz w:val="24"/>
          <w:szCs w:val="24"/>
        </w:rPr>
        <w:t xml:space="preserve"> городское поселение.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Адрес юридического лица: 665514, Иркутская область, Чунский муниципальный район, </w:t>
      </w:r>
      <w:proofErr w:type="spellStart"/>
      <w:r w:rsidRPr="00D65953">
        <w:rPr>
          <w:sz w:val="24"/>
          <w:szCs w:val="24"/>
        </w:rPr>
        <w:t>Чунское</w:t>
      </w:r>
      <w:proofErr w:type="spellEnd"/>
      <w:r w:rsidRPr="00D65953">
        <w:rPr>
          <w:sz w:val="24"/>
          <w:szCs w:val="24"/>
        </w:rPr>
        <w:t xml:space="preserve"> городское поселение, </w:t>
      </w:r>
      <w:proofErr w:type="spellStart"/>
      <w:r w:rsidRPr="00D65953">
        <w:rPr>
          <w:sz w:val="24"/>
          <w:szCs w:val="24"/>
        </w:rPr>
        <w:t>рп</w:t>
      </w:r>
      <w:proofErr w:type="spellEnd"/>
      <w:r w:rsidRPr="00D65953">
        <w:rPr>
          <w:sz w:val="24"/>
          <w:szCs w:val="24"/>
        </w:rPr>
        <w:t xml:space="preserve">. Чунский, ул. Свердлова, </w:t>
      </w:r>
      <w:proofErr w:type="spellStart"/>
      <w:r w:rsidRPr="00D65953">
        <w:rPr>
          <w:sz w:val="24"/>
          <w:szCs w:val="24"/>
        </w:rPr>
        <w:t>зд</w:t>
      </w:r>
      <w:proofErr w:type="spellEnd"/>
      <w:r w:rsidRPr="00D65953">
        <w:rPr>
          <w:sz w:val="24"/>
          <w:szCs w:val="24"/>
        </w:rPr>
        <w:t>. 3.</w:t>
      </w:r>
    </w:p>
    <w:p w:rsidR="00DC43C1" w:rsidRPr="00D65953" w:rsidRDefault="00DC43C1" w:rsidP="00DC43C1">
      <w:pPr>
        <w:pStyle w:val="20"/>
        <w:shd w:val="clear" w:color="auto" w:fill="auto"/>
        <w:spacing w:line="245" w:lineRule="exact"/>
        <w:ind w:firstLine="567"/>
        <w:rPr>
          <w:sz w:val="24"/>
          <w:szCs w:val="24"/>
        </w:rPr>
      </w:pPr>
      <w:r w:rsidRPr="00D65953">
        <w:rPr>
          <w:sz w:val="24"/>
          <w:szCs w:val="24"/>
        </w:rPr>
        <w:t>Полное наименование: управление образования и молодежной политики администрации Чунского муниципального округа.</w:t>
      </w:r>
    </w:p>
    <w:p w:rsidR="00DC43C1" w:rsidRDefault="00DC43C1" w:rsidP="00DC43C1">
      <w:pPr>
        <w:pStyle w:val="20"/>
        <w:shd w:val="clear" w:color="auto" w:fill="auto"/>
        <w:spacing w:line="245" w:lineRule="exact"/>
        <w:ind w:firstLine="567"/>
        <w:jc w:val="left"/>
        <w:rPr>
          <w:sz w:val="24"/>
          <w:szCs w:val="24"/>
        </w:rPr>
      </w:pPr>
      <w:r w:rsidRPr="00D65953">
        <w:rPr>
          <w:sz w:val="24"/>
          <w:szCs w:val="24"/>
        </w:rPr>
        <w:t>Сокращённое наименование: управление образования и молодежной политики.</w:t>
      </w:r>
    </w:p>
    <w:p w:rsidR="00DC43C1" w:rsidRPr="00D65953" w:rsidRDefault="00DC43C1" w:rsidP="00DC43C1">
      <w:pPr>
        <w:pStyle w:val="20"/>
        <w:shd w:val="clear" w:color="auto" w:fill="auto"/>
        <w:spacing w:line="245" w:lineRule="exact"/>
        <w:ind w:firstLine="567"/>
        <w:jc w:val="left"/>
        <w:rPr>
          <w:sz w:val="24"/>
          <w:szCs w:val="24"/>
        </w:rPr>
      </w:pPr>
    </w:p>
    <w:p w:rsidR="00DC43C1" w:rsidRPr="00D65953" w:rsidRDefault="00DC43C1" w:rsidP="00DC43C1">
      <w:pPr>
        <w:pStyle w:val="20"/>
        <w:shd w:val="clear" w:color="auto" w:fill="auto"/>
        <w:spacing w:line="245" w:lineRule="exact"/>
        <w:jc w:val="center"/>
        <w:rPr>
          <w:sz w:val="24"/>
          <w:szCs w:val="24"/>
        </w:rPr>
      </w:pPr>
    </w:p>
    <w:p w:rsidR="00DC43C1" w:rsidRPr="00A71726" w:rsidRDefault="00DC43C1" w:rsidP="00DC43C1">
      <w:pPr>
        <w:pStyle w:val="30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163" w:line="210" w:lineRule="exact"/>
        <w:rPr>
          <w:b w:val="0"/>
          <w:sz w:val="24"/>
          <w:szCs w:val="24"/>
        </w:rPr>
      </w:pPr>
      <w:r w:rsidRPr="00A71726">
        <w:rPr>
          <w:b w:val="0"/>
          <w:sz w:val="24"/>
          <w:szCs w:val="24"/>
        </w:rPr>
        <w:t>Цели и основные задачи Управления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2.1. Целью деятельности Управления является реализация государственной политики </w:t>
      </w:r>
      <w:r>
        <w:rPr>
          <w:sz w:val="24"/>
          <w:szCs w:val="24"/>
        </w:rPr>
        <w:t xml:space="preserve">                           в </w:t>
      </w:r>
      <w:r w:rsidRPr="00D65953">
        <w:rPr>
          <w:sz w:val="24"/>
          <w:szCs w:val="24"/>
        </w:rPr>
        <w:t xml:space="preserve">области образования </w:t>
      </w:r>
      <w:r>
        <w:rPr>
          <w:sz w:val="24"/>
          <w:szCs w:val="24"/>
        </w:rPr>
        <w:t xml:space="preserve">и молодежной политики </w:t>
      </w:r>
      <w:r w:rsidRPr="00D65953">
        <w:rPr>
          <w:sz w:val="24"/>
          <w:szCs w:val="24"/>
        </w:rPr>
        <w:t>на территории Чунского муниципального округа, направленной на обеспечение конституционных прав граждан в получении качественного образования и удовлетворении их образовательных потребностей.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 Основными задачами Управления являются: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2.2.1. Обеспечение федеральных государственных образовательных стандартов </w:t>
      </w:r>
      <w:r>
        <w:rPr>
          <w:sz w:val="24"/>
          <w:szCs w:val="24"/>
        </w:rPr>
        <w:t xml:space="preserve">                                          </w:t>
      </w:r>
      <w:r w:rsidRPr="00D65953">
        <w:rPr>
          <w:sz w:val="24"/>
          <w:szCs w:val="24"/>
        </w:rPr>
        <w:t xml:space="preserve">и функционирования системы образования </w:t>
      </w:r>
      <w:r>
        <w:rPr>
          <w:sz w:val="24"/>
          <w:szCs w:val="24"/>
        </w:rPr>
        <w:t xml:space="preserve">и молодежной политики </w:t>
      </w:r>
      <w:r w:rsidRPr="00D65953">
        <w:rPr>
          <w:sz w:val="24"/>
          <w:szCs w:val="24"/>
        </w:rPr>
        <w:t>Чунского муниципального округа на уровне государственных нормативов;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2.2.2. Организация предоставления общедоступного</w:t>
      </w:r>
      <w:r w:rsidRPr="00D65953">
        <w:rPr>
          <w:i/>
          <w:sz w:val="24"/>
          <w:szCs w:val="24"/>
        </w:rPr>
        <w:t xml:space="preserve"> </w:t>
      </w:r>
      <w:r w:rsidRPr="00D65953">
        <w:rPr>
          <w:sz w:val="24"/>
          <w:szCs w:val="24"/>
        </w:rPr>
        <w:t xml:space="preserve">и бесплатного дошкольного, начального общего, основного общего, среднего общего образования в образовательных организациях, а также дополнительного образования детей в муниципальных образовательных организациях Чунского муниципального округа; 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2.2.3. Обеспечение условий для реализации прав граждан на образование всех уровней                                     и направленности на территории Чунского муниципального округа;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  <w:tab w:val="left" w:pos="4171"/>
          <w:tab w:val="left" w:pos="6125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lastRenderedPageBreak/>
        <w:tab/>
        <w:t>2.2.4. Организация контроля выполнения подведомственными общеобразовательными организациями федеральных государственных образовательных стандартов;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2.2.5. Прогнозирование и развитие системы образования</w:t>
      </w:r>
      <w:r>
        <w:rPr>
          <w:sz w:val="24"/>
          <w:szCs w:val="24"/>
        </w:rPr>
        <w:t xml:space="preserve"> и молодежной политики</w:t>
      </w:r>
      <w:r w:rsidRPr="00D65953">
        <w:rPr>
          <w:sz w:val="24"/>
          <w:szCs w:val="24"/>
        </w:rPr>
        <w:t xml:space="preserve"> администрации Чунского муниципального округа;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2.2.6. Разработка, реализация и утверждение по согласованию с учредителем программ развития системы образования </w:t>
      </w:r>
      <w:r>
        <w:rPr>
          <w:sz w:val="24"/>
          <w:szCs w:val="24"/>
        </w:rPr>
        <w:t xml:space="preserve">и молодежной политики </w:t>
      </w:r>
      <w:r w:rsidRPr="00D65953">
        <w:rPr>
          <w:sz w:val="24"/>
          <w:szCs w:val="24"/>
        </w:rPr>
        <w:t xml:space="preserve">в Чунском муниципальном округе в пределах своей компетенции, поддержка педагогических инноваций; 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2.2.7. Формирование единого образовательного пространства Чунского муниципального округа;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2.2.8. Создание нормативной правовой базы, обеспечивающей функционирование и развитие системы образования</w:t>
      </w:r>
      <w:r>
        <w:rPr>
          <w:sz w:val="24"/>
          <w:szCs w:val="24"/>
        </w:rPr>
        <w:t xml:space="preserve"> и молодежной политики</w:t>
      </w:r>
      <w:r w:rsidRPr="00D65953">
        <w:rPr>
          <w:sz w:val="24"/>
          <w:szCs w:val="24"/>
        </w:rPr>
        <w:t xml:space="preserve"> Чунского муниципального округа в интересах личности ребенка в пределах своей компетенции;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2.2.9. Обеспечение контроля качества образования в пределах своей компетенции;</w:t>
      </w:r>
    </w:p>
    <w:p w:rsidR="00DC43C1" w:rsidRPr="00D65953" w:rsidRDefault="00DC43C1" w:rsidP="00DC43C1">
      <w:pPr>
        <w:pStyle w:val="20"/>
        <w:shd w:val="clear" w:color="auto" w:fill="auto"/>
        <w:spacing w:line="245" w:lineRule="exact"/>
        <w:ind w:firstLine="567"/>
        <w:rPr>
          <w:sz w:val="24"/>
          <w:szCs w:val="24"/>
        </w:rPr>
      </w:pPr>
      <w:r w:rsidRPr="00D65953">
        <w:rPr>
          <w:sz w:val="24"/>
          <w:szCs w:val="24"/>
        </w:rPr>
        <w:t xml:space="preserve">2.2.10. Обеспечение учета детей, подлежащих обязательному обучению в образовательных организациях, реализующих образовательные программы начального общего, основного общего </w:t>
      </w:r>
      <w:r>
        <w:rPr>
          <w:sz w:val="24"/>
          <w:szCs w:val="24"/>
        </w:rPr>
        <w:t xml:space="preserve">                 </w:t>
      </w:r>
      <w:r w:rsidRPr="00D65953">
        <w:rPr>
          <w:sz w:val="24"/>
          <w:szCs w:val="24"/>
        </w:rPr>
        <w:t>и среднего общего образования на территории Чунского муниципального округа;</w:t>
      </w:r>
    </w:p>
    <w:p w:rsidR="00DC43C1" w:rsidRPr="00D65953" w:rsidRDefault="00DC43C1" w:rsidP="00DC43C1">
      <w:pPr>
        <w:pStyle w:val="20"/>
        <w:shd w:val="clear" w:color="auto" w:fill="auto"/>
        <w:spacing w:line="245" w:lineRule="exact"/>
        <w:ind w:firstLine="567"/>
        <w:rPr>
          <w:sz w:val="24"/>
          <w:szCs w:val="24"/>
        </w:rPr>
      </w:pPr>
      <w:r w:rsidRPr="00D65953">
        <w:rPr>
          <w:sz w:val="24"/>
          <w:szCs w:val="24"/>
        </w:rPr>
        <w:t xml:space="preserve">2.2.11. Обеспечение учета детей, подлежащих обязательному </w:t>
      </w:r>
      <w:proofErr w:type="gramStart"/>
      <w:r w:rsidRPr="00D65953">
        <w:rPr>
          <w:sz w:val="24"/>
          <w:szCs w:val="24"/>
        </w:rPr>
        <w:t>обучению по</w:t>
      </w:r>
      <w:proofErr w:type="gramEnd"/>
      <w:r w:rsidRPr="00D65953">
        <w:rPr>
          <w:sz w:val="24"/>
          <w:szCs w:val="24"/>
        </w:rPr>
        <w:t xml:space="preserve"> образовательным программам дошкольного образования;</w:t>
      </w:r>
    </w:p>
    <w:p w:rsidR="00DC43C1" w:rsidRPr="00D65953" w:rsidRDefault="00DC43C1" w:rsidP="00DC43C1">
      <w:pPr>
        <w:pStyle w:val="20"/>
        <w:shd w:val="clear" w:color="auto" w:fill="auto"/>
        <w:spacing w:line="245" w:lineRule="exact"/>
        <w:ind w:firstLine="567"/>
        <w:rPr>
          <w:sz w:val="24"/>
          <w:szCs w:val="24"/>
        </w:rPr>
      </w:pPr>
      <w:r w:rsidRPr="00D65953">
        <w:rPr>
          <w:sz w:val="24"/>
          <w:szCs w:val="24"/>
        </w:rPr>
        <w:t xml:space="preserve">2.2.12 Закрепление муниципальных образовательных организаций за конкретными территориями Чунского муниципального округа;            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2.2.13. Участие в подготовке и организации мероприятий по профилактике правонарушений среди несовершеннолетних, беспризорности и безнадзорности;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2.2.14. Обеспечение</w:t>
      </w:r>
      <w:r w:rsidRPr="00D65953">
        <w:rPr>
          <w:sz w:val="24"/>
          <w:szCs w:val="24"/>
        </w:rPr>
        <w:tab/>
        <w:t xml:space="preserve">эффективной учебно-воспитательной деятельности подведомственных образовательных организаций и создание системы взаимодействия школы, семьи </w:t>
      </w:r>
      <w:r>
        <w:rPr>
          <w:sz w:val="24"/>
          <w:szCs w:val="24"/>
        </w:rPr>
        <w:t xml:space="preserve">                                                 </w:t>
      </w:r>
      <w:r w:rsidRPr="00D65953">
        <w:rPr>
          <w:sz w:val="24"/>
          <w:szCs w:val="24"/>
        </w:rPr>
        <w:t xml:space="preserve">и общественности, направленной на повышение качества образования и воспитания детей </w:t>
      </w:r>
      <w:r>
        <w:rPr>
          <w:sz w:val="24"/>
          <w:szCs w:val="24"/>
        </w:rPr>
        <w:t xml:space="preserve">                                </w:t>
      </w:r>
      <w:r w:rsidRPr="00D65953">
        <w:rPr>
          <w:sz w:val="24"/>
          <w:szCs w:val="24"/>
        </w:rPr>
        <w:t>и молодежи;</w:t>
      </w:r>
    </w:p>
    <w:p w:rsidR="00DC43C1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2.2.15. Создание условий, обеспечивающих вариативность образования и развитие различных форм его получения;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Pr="00A0056C">
        <w:rPr>
          <w:sz w:val="24"/>
          <w:szCs w:val="24"/>
        </w:rPr>
        <w:t>2.2.16. Реализация единой государственной молодежной политики;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A0056C">
        <w:rPr>
          <w:sz w:val="24"/>
          <w:szCs w:val="24"/>
        </w:rPr>
        <w:tab/>
        <w:t>2.2.17. Содействие общественной деятельности, направленной на поддержку молодежи;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  <w:shd w:val="clear" w:color="auto" w:fill="FFFFFF"/>
        </w:rPr>
      </w:pPr>
      <w:r w:rsidRPr="00A0056C">
        <w:rPr>
          <w:sz w:val="24"/>
          <w:szCs w:val="24"/>
        </w:rPr>
        <w:tab/>
        <w:t>2.2.18. В</w:t>
      </w:r>
      <w:r w:rsidRPr="00A0056C">
        <w:rPr>
          <w:sz w:val="24"/>
          <w:szCs w:val="24"/>
          <w:shd w:val="clear" w:color="auto" w:fill="FFFFFF"/>
        </w:rPr>
        <w:t>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Федерации;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  <w:shd w:val="clear" w:color="auto" w:fill="FFFFFF"/>
        </w:rPr>
      </w:pPr>
      <w:r w:rsidRPr="00A0056C">
        <w:rPr>
          <w:sz w:val="24"/>
          <w:szCs w:val="24"/>
          <w:shd w:val="clear" w:color="auto" w:fill="FFFFFF"/>
        </w:rPr>
        <w:tab/>
        <w:t>2.2.19. Поддержка инициатив молодежи;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  <w:shd w:val="clear" w:color="auto" w:fill="FFFFFF"/>
        </w:rPr>
      </w:pPr>
      <w:r w:rsidRPr="00A0056C">
        <w:rPr>
          <w:sz w:val="24"/>
          <w:szCs w:val="24"/>
          <w:shd w:val="clear" w:color="auto" w:fill="FFFFFF"/>
        </w:rPr>
        <w:tab/>
        <w:t>2.2.20. Содействие общественной деятельности, направленной на поддержку молодежи;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A0056C">
        <w:rPr>
          <w:sz w:val="24"/>
          <w:szCs w:val="24"/>
          <w:shd w:val="clear" w:color="auto" w:fill="FFFFFF"/>
        </w:rPr>
        <w:tab/>
        <w:t>2.2.21. Выявление, сопровождение и поддержка молодежи, проявившей одаренность;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A0056C">
        <w:rPr>
          <w:sz w:val="24"/>
          <w:szCs w:val="24"/>
        </w:rPr>
        <w:tab/>
        <w:t>2.2.22. Разработка комплекса мер по социальной поддержке и охране здоровья всех категорий обучающихся и воспитанников, работников системы образования;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</w:t>
      </w:r>
      <w:r>
        <w:rPr>
          <w:sz w:val="24"/>
          <w:szCs w:val="24"/>
        </w:rPr>
        <w:t>23</w:t>
      </w:r>
      <w:r w:rsidRPr="00D65953">
        <w:rPr>
          <w:sz w:val="24"/>
          <w:szCs w:val="24"/>
        </w:rPr>
        <w:t>. Распределение бюджетных средств по подведомственным образовательным организациям, обеспечение контроля эффективного и целевого использования в пределах своей компетенции;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after="148"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2.2.</w:t>
      </w:r>
      <w:r>
        <w:rPr>
          <w:sz w:val="24"/>
          <w:szCs w:val="24"/>
        </w:rPr>
        <w:t>24</w:t>
      </w:r>
      <w:r w:rsidRPr="00D65953">
        <w:rPr>
          <w:sz w:val="24"/>
          <w:szCs w:val="24"/>
        </w:rPr>
        <w:t xml:space="preserve">. Осуществление отдельных государственных полномочий в случае наделения органа местного самоуправления такими полномочиями действующим законодательством Российской Федерации или Иркутской области. На Управление могут быть возложены иные задачи </w:t>
      </w:r>
      <w:r>
        <w:rPr>
          <w:sz w:val="24"/>
          <w:szCs w:val="24"/>
        </w:rPr>
        <w:t xml:space="preserve">                                       </w:t>
      </w:r>
      <w:r w:rsidRPr="00D65953">
        <w:rPr>
          <w:sz w:val="24"/>
          <w:szCs w:val="24"/>
        </w:rPr>
        <w:t>в соответствии с действующим законодательством Российской Федерации.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1445"/>
        </w:tabs>
        <w:spacing w:after="148" w:line="245" w:lineRule="exact"/>
        <w:rPr>
          <w:sz w:val="24"/>
          <w:szCs w:val="24"/>
        </w:rPr>
      </w:pPr>
    </w:p>
    <w:p w:rsidR="00DC43C1" w:rsidRPr="00A71726" w:rsidRDefault="00DC43C1" w:rsidP="00DC43C1">
      <w:pPr>
        <w:pStyle w:val="30"/>
        <w:numPr>
          <w:ilvl w:val="0"/>
          <w:numId w:val="10"/>
        </w:numPr>
        <w:shd w:val="clear" w:color="auto" w:fill="auto"/>
        <w:tabs>
          <w:tab w:val="left" w:pos="3078"/>
        </w:tabs>
        <w:spacing w:before="0" w:after="158" w:line="210" w:lineRule="exact"/>
        <w:rPr>
          <w:b w:val="0"/>
          <w:sz w:val="24"/>
          <w:szCs w:val="24"/>
        </w:rPr>
      </w:pPr>
      <w:r w:rsidRPr="00A71726">
        <w:rPr>
          <w:b w:val="0"/>
          <w:sz w:val="24"/>
          <w:szCs w:val="24"/>
        </w:rPr>
        <w:t>Функции Управления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Управление осуществляет функции и полномочия Учредителя в отношении образовательных организаций Чунского района, МКУ «Централизованная бухгалтерия образования Чунского района», МБУ «Центр развития образования Чунского района» и в соответствии с возложенными на него задачами осуществляет следующие функции: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3.1. Оказывает организационную, информационную, научно-методическую и правовую поддержку подведомственным образовательным организациям</w:t>
      </w:r>
      <w:r>
        <w:rPr>
          <w:sz w:val="24"/>
          <w:szCs w:val="24"/>
        </w:rPr>
        <w:t xml:space="preserve"> и учреждениям молодежной политики</w:t>
      </w:r>
      <w:r w:rsidRPr="00D65953">
        <w:rPr>
          <w:sz w:val="24"/>
          <w:szCs w:val="24"/>
        </w:rPr>
        <w:t>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3.2. Осуществляет полномочия по учету детей, подлежащих обучению в образовательных </w:t>
      </w:r>
      <w:r w:rsidRPr="00D65953">
        <w:rPr>
          <w:sz w:val="24"/>
          <w:szCs w:val="24"/>
        </w:rPr>
        <w:lastRenderedPageBreak/>
        <w:t>учреждениях, реализующих основные общеобразовательные программы.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1232"/>
        </w:tabs>
        <w:spacing w:line="25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65953">
        <w:rPr>
          <w:sz w:val="24"/>
          <w:szCs w:val="24"/>
        </w:rPr>
        <w:t xml:space="preserve">Обеспечивает учет детей, подлежащих </w:t>
      </w:r>
      <w:proofErr w:type="gramStart"/>
      <w:r w:rsidRPr="00D65953">
        <w:rPr>
          <w:sz w:val="24"/>
          <w:szCs w:val="24"/>
        </w:rPr>
        <w:t>обучению по</w:t>
      </w:r>
      <w:proofErr w:type="gramEnd"/>
      <w:r w:rsidRPr="00D65953">
        <w:rPr>
          <w:sz w:val="24"/>
          <w:szCs w:val="24"/>
        </w:rPr>
        <w:t xml:space="preserve"> образовательным программам дошкольного образования.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3.3. Осуществляет организацию и координацию методической, диагностической </w:t>
      </w:r>
      <w:r>
        <w:rPr>
          <w:sz w:val="24"/>
          <w:szCs w:val="24"/>
        </w:rPr>
        <w:t xml:space="preserve">                                           </w:t>
      </w:r>
      <w:r w:rsidRPr="00D65953">
        <w:rPr>
          <w:sz w:val="24"/>
          <w:szCs w:val="24"/>
        </w:rPr>
        <w:t>и консультативной помощи семьям, воспитывающим детей дошкольного возраста на дому.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3.4. Обеспечивает защиту конституционного права граждан на получение обязательного общего образования.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3.5. Обеспечивает научно-методическую поддержку и организационно-технологическое сопровождение процедур лицензирования и государственной аккредитации образовательных организаций.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3.6. Обеспечивает перевод обучающихся, воспитанников в другие образовательные организации </w:t>
      </w:r>
      <w:r>
        <w:rPr>
          <w:sz w:val="24"/>
          <w:szCs w:val="24"/>
        </w:rPr>
        <w:t>в</w:t>
      </w:r>
      <w:r w:rsidRPr="00D65953">
        <w:rPr>
          <w:sz w:val="24"/>
          <w:szCs w:val="24"/>
        </w:rPr>
        <w:t xml:space="preserve"> случае прекращения деятельности подведомственных образовательных организаций.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3.7. Организует работу по выявлению детей с недостатками в умственном и физическом развитии совместно с органами здравоохранения и оказывает детям содействие в получении ими образования.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3.8. Осуществляет мониторинг и диагностику деятельности образовательных организаций                                   по обеспечению выполнения федеральных государственных стандартов образования.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3.9. Обеспечивает проведение итоговой аттестации обучающихся общеобразовательных организаций Чунского муниципального округа.</w:t>
      </w:r>
    </w:p>
    <w:p w:rsidR="00DC43C1" w:rsidRPr="00D65953" w:rsidRDefault="00DC43C1" w:rsidP="00DC43C1">
      <w:pPr>
        <w:pStyle w:val="20"/>
        <w:shd w:val="clear" w:color="auto" w:fill="auto"/>
        <w:ind w:firstLine="567"/>
        <w:rPr>
          <w:sz w:val="24"/>
          <w:szCs w:val="24"/>
        </w:rPr>
      </w:pPr>
      <w:r w:rsidRPr="00D65953">
        <w:rPr>
          <w:sz w:val="24"/>
          <w:szCs w:val="24"/>
        </w:rPr>
        <w:t xml:space="preserve">3.10. Рассматривает и принимает меры по обращениям несовершеннолетних, их родителей (законных представителей), должностных лиц, организаций и иных граждан при нарушении прав </w:t>
      </w:r>
      <w:r>
        <w:rPr>
          <w:sz w:val="24"/>
          <w:szCs w:val="24"/>
        </w:rPr>
        <w:t xml:space="preserve">     </w:t>
      </w:r>
      <w:r w:rsidRPr="00D65953">
        <w:rPr>
          <w:sz w:val="24"/>
          <w:szCs w:val="24"/>
        </w:rPr>
        <w:t>и законных интересов ребенка.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3.11. Контролирует создание образовательными организациями условий, гарантирующих охрану и укрепление здоровья обучающихся, воспитанников.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3.12. Контролирует создание образовательными организациями условий для организации медицинского обслуживания и питания обучающихся, воспитанников.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1409"/>
        </w:tabs>
        <w:rPr>
          <w:sz w:val="24"/>
          <w:szCs w:val="24"/>
        </w:rPr>
      </w:pPr>
      <w:r w:rsidRPr="00D65953">
        <w:rPr>
          <w:sz w:val="24"/>
          <w:szCs w:val="24"/>
        </w:rPr>
        <w:t xml:space="preserve">          3.13. Содействует объединению усилий заинтересованных ведомств с целью предупреждения безнадзорности и правонарушений.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3.14. Формирует банк данных:</w:t>
      </w:r>
      <w:r>
        <w:rPr>
          <w:sz w:val="24"/>
          <w:szCs w:val="24"/>
        </w:rPr>
        <w:t xml:space="preserve"> </w:t>
      </w:r>
      <w:r w:rsidRPr="00D65953">
        <w:rPr>
          <w:sz w:val="24"/>
          <w:szCs w:val="24"/>
        </w:rPr>
        <w:t>о детях-инвалидах</w:t>
      </w:r>
      <w:r>
        <w:rPr>
          <w:sz w:val="24"/>
          <w:szCs w:val="24"/>
        </w:rPr>
        <w:t xml:space="preserve">, </w:t>
      </w:r>
      <w:r w:rsidRPr="00D65953">
        <w:rPr>
          <w:sz w:val="24"/>
          <w:szCs w:val="24"/>
        </w:rPr>
        <w:t>о детях из много</w:t>
      </w:r>
      <w:r>
        <w:rPr>
          <w:sz w:val="24"/>
          <w:szCs w:val="24"/>
        </w:rPr>
        <w:t xml:space="preserve">детных и малообеспеченных семей, </w:t>
      </w:r>
      <w:r w:rsidRPr="00D65953">
        <w:rPr>
          <w:sz w:val="24"/>
          <w:szCs w:val="24"/>
        </w:rPr>
        <w:t>о детях из семей, находящихся в социал</w:t>
      </w:r>
      <w:r>
        <w:rPr>
          <w:sz w:val="24"/>
          <w:szCs w:val="24"/>
        </w:rPr>
        <w:t xml:space="preserve">ьно-опасных жизненных ситуациях, </w:t>
      </w:r>
      <w:r w:rsidRPr="00D65953">
        <w:rPr>
          <w:sz w:val="24"/>
          <w:szCs w:val="24"/>
        </w:rPr>
        <w:t>о детях, стоящих на всех видах профилактического учета</w:t>
      </w:r>
      <w:r>
        <w:rPr>
          <w:sz w:val="24"/>
          <w:szCs w:val="24"/>
        </w:rPr>
        <w:t>.</w:t>
      </w:r>
      <w:bookmarkStart w:id="0" w:name="_GoBack"/>
      <w:bookmarkEnd w:id="0"/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3.15. Организует работу лагерей для детей в каникулярное время.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  <w:tab w:val="left" w:pos="709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3.16. Организует и проводит районные предметные олимпиады, фестивали, конкурсы и другие мероприятия.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3.17. Оказывает педагогическим работникам организационно - методическую помощь </w:t>
      </w:r>
      <w:r>
        <w:rPr>
          <w:sz w:val="24"/>
          <w:szCs w:val="24"/>
        </w:rPr>
        <w:t xml:space="preserve">                  </w:t>
      </w:r>
      <w:r w:rsidRPr="00D65953">
        <w:rPr>
          <w:sz w:val="24"/>
          <w:szCs w:val="24"/>
        </w:rPr>
        <w:t>в системе непрерывного образования.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3.18. Формирует сеть методической службы, определяет основные направления и содержание                  её работы с педагогическими работниками и руководителями</w:t>
      </w:r>
      <w:r>
        <w:rPr>
          <w:sz w:val="24"/>
          <w:szCs w:val="24"/>
        </w:rPr>
        <w:t>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3.19. Выявляет, изучает и оценивает результативность педагогического опыта, обобщает                               и распространяет педагогический опыт для развития системы образования </w:t>
      </w:r>
      <w:r>
        <w:rPr>
          <w:sz w:val="24"/>
          <w:szCs w:val="24"/>
        </w:rPr>
        <w:t>Чунского муниципального округа</w:t>
      </w:r>
      <w:r w:rsidRPr="00D65953">
        <w:rPr>
          <w:sz w:val="24"/>
          <w:szCs w:val="24"/>
        </w:rPr>
        <w:t>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3.20. Обеспечивает научно-методическую поддержку и организационно-технологическое сопровождение процедуры аттестации педагогических и руководящих кадров.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1409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65953">
        <w:rPr>
          <w:sz w:val="24"/>
          <w:szCs w:val="24"/>
        </w:rPr>
        <w:t xml:space="preserve">Руководит деятельностью специалистов экспертных групп по аттестации педагогических </w:t>
      </w:r>
      <w:r>
        <w:rPr>
          <w:sz w:val="24"/>
          <w:szCs w:val="24"/>
        </w:rPr>
        <w:t xml:space="preserve">                     </w:t>
      </w:r>
      <w:r w:rsidRPr="00D65953">
        <w:rPr>
          <w:sz w:val="24"/>
          <w:szCs w:val="24"/>
        </w:rPr>
        <w:t>и руководящих работников, предоставляет аттестационные материалы в главную аттестационную комиссию.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3.21. Представляет в администрацию Чунского муниципального округа кандидатуры для назначения на должность руководителей муниципальных образовательных организаций.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3.22. Вносит предложения мэру Чунского муниципального округа и оформляет документы                        на награждение, материальное поощрение и моральное стимулирование руководящих, педагогических и иных работников подведомственных организаций.</w:t>
      </w:r>
    </w:p>
    <w:p w:rsidR="00DC43C1" w:rsidRPr="00D65953" w:rsidRDefault="00DC43C1" w:rsidP="00DC43C1">
      <w:pPr>
        <w:pStyle w:val="20"/>
        <w:shd w:val="clear" w:color="auto" w:fill="auto"/>
        <w:ind w:firstLine="567"/>
        <w:rPr>
          <w:sz w:val="24"/>
          <w:szCs w:val="24"/>
        </w:rPr>
      </w:pPr>
      <w:r w:rsidRPr="00D65953">
        <w:rPr>
          <w:sz w:val="24"/>
          <w:szCs w:val="24"/>
        </w:rPr>
        <w:t>3.23. Представляет в установленном порядке работников образования к государственным наградам и присвоению почетных званий, награждению Почетной грамотой Правительства и Губернатора Иркутской области, поощряет обучающихся и воспитанников.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3.24. Развивает систему поддержки и стимулирования труда педагогов.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lastRenderedPageBreak/>
        <w:tab/>
        <w:t>3.25. Взаимодействует с органами местного самоуправления, профсоюзами в целях оказания социальной поддержки руководящих и педагогических работников образовательных организаций.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3.26. Прогнозирует развитие муниципальной системы образования, определяет стратегические и тактические задачи Управления в изменяющихся условиях.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3.27. Вносит мэру Чунского муниципального округа предложения по созданию, реорганизации и ликвидации образовательных организаций.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3.28. Организует материально-техническое оснащение организаций образования, осуществляет меры по сохранности, развитию и совершенствованию основных фондов системы образования.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3.29. Оказывает помощь образовательным организациям в решении вопросов содержания </w:t>
      </w:r>
      <w:r>
        <w:rPr>
          <w:sz w:val="24"/>
          <w:szCs w:val="24"/>
        </w:rPr>
        <w:t xml:space="preserve">          </w:t>
      </w:r>
      <w:r w:rsidRPr="00D65953">
        <w:rPr>
          <w:sz w:val="24"/>
          <w:szCs w:val="24"/>
        </w:rPr>
        <w:t>и развития материально-технической базы, в проведении капитального ремонта, технического обслуживания, благоустройства территорий образовательных организаций.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ind w:right="34"/>
        <w:rPr>
          <w:sz w:val="24"/>
          <w:szCs w:val="24"/>
        </w:rPr>
      </w:pPr>
      <w:r w:rsidRPr="00D65953">
        <w:rPr>
          <w:sz w:val="24"/>
          <w:szCs w:val="24"/>
        </w:rPr>
        <w:tab/>
        <w:t>3.30. Изучает потребности, обобщает предложения образовательных организаций</w:t>
      </w:r>
      <w:r w:rsidRPr="00D65953">
        <w:rPr>
          <w:i/>
          <w:sz w:val="24"/>
          <w:szCs w:val="24"/>
        </w:rPr>
        <w:t xml:space="preserve"> </w:t>
      </w:r>
      <w:r w:rsidRPr="00D65953">
        <w:rPr>
          <w:sz w:val="24"/>
          <w:szCs w:val="24"/>
        </w:rPr>
        <w:t>на учебную                    и учебно-методическую литературу.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3.31. Оказывает помощь в формировании заказа и организации снабжения учебниками, учебными пособиями, бланками строгой отчетности, в том числе бланками документов</w:t>
      </w:r>
      <w:r w:rsidRPr="00D65953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</w:t>
      </w:r>
      <w:r w:rsidRPr="00D65953">
        <w:rPr>
          <w:sz w:val="24"/>
          <w:szCs w:val="24"/>
        </w:rPr>
        <w:t>об образовании/обучении.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3.32. Обеспечивает выполнение общеобразовательными организациями Чунского муниципального округа порядка хранения, выдачи и учета документов об образовании/обучении.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3.33. Разрабатывает и реализует совместно с профсоюзными органами, общественными </w:t>
      </w:r>
      <w:r>
        <w:rPr>
          <w:sz w:val="24"/>
          <w:szCs w:val="24"/>
        </w:rPr>
        <w:t xml:space="preserve">                      </w:t>
      </w:r>
      <w:r w:rsidRPr="00D65953">
        <w:rPr>
          <w:sz w:val="24"/>
          <w:szCs w:val="24"/>
        </w:rPr>
        <w:t xml:space="preserve">и другими органами комплекс мер по охране труда, направленный на обеспечение здоровых </w:t>
      </w:r>
      <w:r>
        <w:rPr>
          <w:sz w:val="24"/>
          <w:szCs w:val="24"/>
        </w:rPr>
        <w:t xml:space="preserve">                         </w:t>
      </w:r>
      <w:r w:rsidRPr="00D65953">
        <w:rPr>
          <w:sz w:val="24"/>
          <w:szCs w:val="24"/>
        </w:rPr>
        <w:t>и безопасных условий учебы и труда обучающихся, воспитанников и работников сферы образования</w:t>
      </w:r>
      <w:r>
        <w:rPr>
          <w:sz w:val="24"/>
          <w:szCs w:val="24"/>
        </w:rPr>
        <w:t xml:space="preserve"> и молодежной политики</w:t>
      </w:r>
      <w:r w:rsidRPr="00D65953">
        <w:rPr>
          <w:sz w:val="24"/>
          <w:szCs w:val="24"/>
        </w:rPr>
        <w:t>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3.34. Разрабатывает и обеспечивает осуществление комплекса мер по подготовке организаций образования к работе в осенне-зимних условиях, по охране труда, пожарной безопасности </w:t>
      </w:r>
      <w:r>
        <w:rPr>
          <w:sz w:val="24"/>
          <w:szCs w:val="24"/>
        </w:rPr>
        <w:t xml:space="preserve">                           </w:t>
      </w:r>
      <w:r w:rsidRPr="00D65953">
        <w:rPr>
          <w:sz w:val="24"/>
          <w:szCs w:val="24"/>
        </w:rPr>
        <w:t>и гражданской обороне.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3.35. Осуществляет в установленном порядке сбор, обработку, анализ и представление государственной статистической отчетности в сфере образования</w:t>
      </w:r>
      <w:r>
        <w:rPr>
          <w:sz w:val="24"/>
          <w:szCs w:val="24"/>
        </w:rPr>
        <w:t xml:space="preserve"> и молодежной политики</w:t>
      </w:r>
      <w:r w:rsidRPr="00D65953">
        <w:rPr>
          <w:sz w:val="24"/>
          <w:szCs w:val="24"/>
        </w:rPr>
        <w:t>, обеспечивает ее достоверность.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3.36. Отслеживает, контролирует и дает рекомендации по совершенствованию нормативно-правовой деятельности организаций образования Чунского муниципального округа.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3.37. Осуществляет подготовку проектов распоряжений, постановлений мэра Чунского муниципального округа по вопросам образования, проектов трудовых договоров с руководителями образовательных организаций.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3.38. Осуществляет подготовку и представление в вышестоящие организации информации, справок, отчетности, аттестационных материалов и иной документации.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3.39. Осуществляет согласование структуры, штатного расписания подведомственных образовательных организаций.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3.40. Участвует в подготовке предложений по формированию проекта бюджета Чунского муниципального округа в части образования, представляет предложения по совершенствованию учебно-методической и материально-технической базы образовательных организаций.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3.41. Формирует перечень подведомственных Управлению получателей бюджетных средств.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3.42. Составляет и утверждает бюджетную роспись, готовит предложения по распределению бюджетных ассигнований, лимитов бюджетных обязательств по подведомственным учреждениям образования - получателям бюджетных средств и исполнение части бюджета по отрасли «Образование».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3.43. Утверждает сметы доходов и расходов подведомственных образовательных организаций, обеспечивает результативность и целевой характер использования бюджетных средств, в соответствии с утвержденными бюджетными ассигнованиями и лимитами бюджетных обязательств.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3.44. Ведет реестр расходных обязательств, подлежащих исполнению, в пределах, утвержденных бюджетных ассигнований.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3.45. Вносит предложения по формированию и изменению лимитов бюджетных обязательств,                         по формированию и изменению сводной бюджетной росписи.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3.46. Обеспечивает контроль соблюдения установленного порядка использования получателями субвенций и межбюджетных субсидий.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69" w:lineRule="exact"/>
        <w:rPr>
          <w:sz w:val="24"/>
          <w:szCs w:val="24"/>
        </w:rPr>
      </w:pPr>
      <w:r w:rsidRPr="00D65953">
        <w:rPr>
          <w:sz w:val="24"/>
          <w:szCs w:val="24"/>
        </w:rPr>
        <w:lastRenderedPageBreak/>
        <w:tab/>
        <w:t>3.47. Организует и осуществляет ведомственный и финансовый контроль в сфере своей деятельности.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20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3.48. Обеспечивает ведение бухгалтерского учета и составление отчетности.</w:t>
      </w:r>
    </w:p>
    <w:p w:rsidR="00DC43C1" w:rsidRPr="00D65953" w:rsidRDefault="00DC43C1" w:rsidP="00DC43C1">
      <w:pPr>
        <w:pStyle w:val="20"/>
        <w:shd w:val="clear" w:color="auto" w:fill="auto"/>
        <w:spacing w:line="245" w:lineRule="exact"/>
        <w:ind w:firstLine="567"/>
        <w:rPr>
          <w:sz w:val="24"/>
          <w:szCs w:val="24"/>
        </w:rPr>
      </w:pPr>
      <w:r w:rsidRPr="00D65953">
        <w:rPr>
          <w:sz w:val="24"/>
          <w:szCs w:val="24"/>
        </w:rPr>
        <w:t>3.49. Представляет учредителю отчет о поступлении и расходовании финансовых сре</w:t>
      </w:r>
      <w:proofErr w:type="gramStart"/>
      <w:r w:rsidRPr="00D65953">
        <w:rPr>
          <w:sz w:val="24"/>
          <w:szCs w:val="24"/>
        </w:rPr>
        <w:t>дств                                    в с</w:t>
      </w:r>
      <w:proofErr w:type="gramEnd"/>
      <w:r w:rsidRPr="00D65953">
        <w:rPr>
          <w:sz w:val="24"/>
          <w:szCs w:val="24"/>
        </w:rPr>
        <w:t>оответствии с действующим законодательством.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3.50. Контролирует сохранность и эффективность использования закрепленной </w:t>
      </w:r>
      <w:r>
        <w:rPr>
          <w:sz w:val="24"/>
          <w:szCs w:val="24"/>
        </w:rPr>
        <w:t xml:space="preserve">                               </w:t>
      </w:r>
      <w:r w:rsidRPr="00D65953">
        <w:rPr>
          <w:sz w:val="24"/>
          <w:szCs w:val="24"/>
        </w:rPr>
        <w:t>за учреждениями муниципальной собственности.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3.51. Контролирует деятельность организаций по исполнению бюджетной и финансовой дисциплины, осуществлению хозяйственной деятельности.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3.52. Рассматривает обращения и предложения различных организаций по вопросам функционирования и развития муниципальной системы образования.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3.53. Взаимодействует со средствами массовой информации по вопросам освещения работы муниципальной системы образования.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3.54. Обеспечивает организацию бесплатной перевозки </w:t>
      </w:r>
      <w:proofErr w:type="gramStart"/>
      <w:r w:rsidRPr="00D65953">
        <w:rPr>
          <w:sz w:val="24"/>
          <w:szCs w:val="24"/>
        </w:rPr>
        <w:t>обучающихся</w:t>
      </w:r>
      <w:proofErr w:type="gramEnd"/>
      <w:r w:rsidRPr="00D65953">
        <w:rPr>
          <w:sz w:val="24"/>
          <w:szCs w:val="24"/>
        </w:rPr>
        <w:t xml:space="preserve"> между поселениями. 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3.55. Организует порядок предоставления подведомственными образовательными организациями ежегодного отчета о поступлении и расходовании финансовых и материальных средств.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3.56. Согласовывает программы развития подведомственных образовательных организаций</w:t>
      </w:r>
      <w:r>
        <w:rPr>
          <w:sz w:val="24"/>
          <w:szCs w:val="24"/>
        </w:rPr>
        <w:t xml:space="preserve">      и учреждений молодежной политики</w:t>
      </w:r>
      <w:r w:rsidRPr="00D65953">
        <w:rPr>
          <w:sz w:val="24"/>
          <w:szCs w:val="24"/>
        </w:rPr>
        <w:t>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3.57. Рассматривает вопросы о приеме детей, не достигших возраста шести лет шести месяцев, либо старше восьми лет в муниципальные образовательные организации на </w:t>
      </w:r>
      <w:proofErr w:type="gramStart"/>
      <w:r w:rsidRPr="00D65953">
        <w:rPr>
          <w:sz w:val="24"/>
          <w:szCs w:val="24"/>
        </w:rPr>
        <w:t xml:space="preserve">обучение </w:t>
      </w:r>
      <w:r>
        <w:rPr>
          <w:sz w:val="24"/>
          <w:szCs w:val="24"/>
        </w:rPr>
        <w:t xml:space="preserve">                                   </w:t>
      </w:r>
      <w:r w:rsidRPr="00D65953">
        <w:rPr>
          <w:sz w:val="24"/>
          <w:szCs w:val="24"/>
        </w:rPr>
        <w:t>по программам</w:t>
      </w:r>
      <w:proofErr w:type="gramEnd"/>
      <w:r w:rsidRPr="00D65953">
        <w:rPr>
          <w:sz w:val="24"/>
          <w:szCs w:val="24"/>
        </w:rPr>
        <w:t xml:space="preserve"> начального общего образования.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3.5</w:t>
      </w:r>
      <w:r w:rsidRPr="00A0056C">
        <w:rPr>
          <w:sz w:val="24"/>
          <w:szCs w:val="24"/>
        </w:rPr>
        <w:t>8</w:t>
      </w:r>
      <w:r w:rsidRPr="00D65953">
        <w:rPr>
          <w:sz w:val="24"/>
          <w:szCs w:val="24"/>
        </w:rPr>
        <w:t xml:space="preserve">. Согласовывает и решает вопрос оставления общеобразовательной организацией или отчисления обучающихся по достижении ими возраста 15 лет до получения основного общего образования,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</w:t>
      </w:r>
      <w:r>
        <w:rPr>
          <w:sz w:val="24"/>
          <w:szCs w:val="24"/>
        </w:rPr>
        <w:t xml:space="preserve">                                          </w:t>
      </w:r>
      <w:r w:rsidRPr="00D65953">
        <w:rPr>
          <w:sz w:val="24"/>
          <w:szCs w:val="24"/>
        </w:rPr>
        <w:t>по трудоустройству.</w:t>
      </w:r>
    </w:p>
    <w:p w:rsidR="00DC43C1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3.</w:t>
      </w:r>
      <w:r w:rsidRPr="00A71726">
        <w:rPr>
          <w:sz w:val="24"/>
          <w:szCs w:val="24"/>
        </w:rPr>
        <w:t>59</w:t>
      </w:r>
      <w:r w:rsidRPr="00D65953">
        <w:rPr>
          <w:sz w:val="24"/>
          <w:szCs w:val="24"/>
        </w:rPr>
        <w:t>. Вносит предложения администрации Чунского муниципального округа по установлению размера платы, взимаемой с родителей (законных представителей) за присмотр и уход за ребенком.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>
        <w:rPr>
          <w:sz w:val="24"/>
          <w:szCs w:val="24"/>
        </w:rPr>
        <w:tab/>
      </w:r>
      <w:r w:rsidRPr="00A0056C">
        <w:rPr>
          <w:sz w:val="24"/>
          <w:szCs w:val="24"/>
        </w:rPr>
        <w:t>3.6</w:t>
      </w:r>
      <w:r>
        <w:rPr>
          <w:sz w:val="24"/>
          <w:szCs w:val="24"/>
        </w:rPr>
        <w:t>0</w:t>
      </w:r>
      <w:r w:rsidRPr="00A0056C">
        <w:rPr>
          <w:sz w:val="24"/>
          <w:szCs w:val="24"/>
        </w:rPr>
        <w:t>. Осуществляет разработку и реализацию планов и программ по основным направлениям реализации молодежной политики.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A0056C">
        <w:rPr>
          <w:sz w:val="24"/>
          <w:szCs w:val="24"/>
        </w:rPr>
        <w:tab/>
        <w:t>3.6</w:t>
      </w:r>
      <w:r>
        <w:rPr>
          <w:sz w:val="24"/>
          <w:szCs w:val="24"/>
        </w:rPr>
        <w:t>1</w:t>
      </w:r>
      <w:r w:rsidRPr="00A0056C">
        <w:rPr>
          <w:sz w:val="24"/>
          <w:szCs w:val="24"/>
        </w:rPr>
        <w:t>. Разрабатывает и реализует меры по обеспечению и защите прав и законных интересов молодежи на территории Чунского муниципального округа</w:t>
      </w:r>
      <w:r>
        <w:rPr>
          <w:sz w:val="24"/>
          <w:szCs w:val="24"/>
        </w:rPr>
        <w:t>.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A0056C">
        <w:rPr>
          <w:sz w:val="24"/>
          <w:szCs w:val="24"/>
        </w:rPr>
        <w:tab/>
        <w:t>3.6</w:t>
      </w:r>
      <w:r>
        <w:rPr>
          <w:sz w:val="24"/>
          <w:szCs w:val="24"/>
        </w:rPr>
        <w:t>2</w:t>
      </w:r>
      <w:r w:rsidRPr="00A0056C">
        <w:rPr>
          <w:sz w:val="24"/>
          <w:szCs w:val="24"/>
        </w:rPr>
        <w:t>. Организовывает досуг, отдых молодежи, формирует условия для занятий физической культурой, спортом, содействует здоровому образу жизни молодежи</w:t>
      </w:r>
      <w:r>
        <w:rPr>
          <w:sz w:val="24"/>
          <w:szCs w:val="24"/>
        </w:rPr>
        <w:t>.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A0056C">
        <w:rPr>
          <w:sz w:val="24"/>
          <w:szCs w:val="24"/>
        </w:rPr>
        <w:tab/>
        <w:t>3.63. Выявляет, сопровождает и поддерживает молодежь, проявившую одаренность</w:t>
      </w:r>
      <w:r>
        <w:rPr>
          <w:sz w:val="24"/>
          <w:szCs w:val="24"/>
        </w:rPr>
        <w:t>.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A0056C">
        <w:rPr>
          <w:sz w:val="24"/>
          <w:szCs w:val="24"/>
        </w:rPr>
        <w:tab/>
        <w:t>3.64. Содействует участию молодежи в добровольческой (волонтерской) деятельности</w:t>
      </w:r>
      <w:r>
        <w:rPr>
          <w:sz w:val="24"/>
          <w:szCs w:val="24"/>
        </w:rPr>
        <w:t>.</w:t>
      </w:r>
    </w:p>
    <w:p w:rsidR="00DC43C1" w:rsidRPr="00A0056C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A0056C">
        <w:rPr>
          <w:sz w:val="24"/>
          <w:szCs w:val="24"/>
        </w:rPr>
        <w:tab/>
        <w:t>3.65. Предупреждает правонарушения и антиобщественные действия молодежи</w:t>
      </w:r>
      <w:r>
        <w:rPr>
          <w:sz w:val="24"/>
          <w:szCs w:val="24"/>
        </w:rPr>
        <w:t>.</w:t>
      </w:r>
    </w:p>
    <w:p w:rsidR="00DC43C1" w:rsidRDefault="00DC43C1" w:rsidP="00DC43C1">
      <w:pPr>
        <w:pStyle w:val="af5"/>
        <w:shd w:val="clear" w:color="auto" w:fill="FFFFFF"/>
        <w:spacing w:before="0" w:beforeAutospacing="0" w:after="0" w:afterAutospacing="0" w:line="270" w:lineRule="atLeast"/>
        <w:jc w:val="both"/>
      </w:pPr>
      <w:r w:rsidRPr="00A0056C">
        <w:tab/>
        <w:t>3.66. Взаимодействует с органами местного самоуправления иных муниципальных образований по вопросам развития молодежной политики на территории Чунского муниципального округа</w:t>
      </w:r>
      <w:r>
        <w:t>.</w:t>
      </w:r>
    </w:p>
    <w:p w:rsidR="00DC43C1" w:rsidRPr="00D65953" w:rsidRDefault="00DC43C1" w:rsidP="00DC43C1">
      <w:pPr>
        <w:pStyle w:val="af5"/>
        <w:shd w:val="clear" w:color="auto" w:fill="FFFFFF"/>
        <w:spacing w:before="0" w:beforeAutospacing="0" w:after="0" w:afterAutospacing="0" w:line="270" w:lineRule="atLeast"/>
        <w:jc w:val="both"/>
      </w:pPr>
      <w:r w:rsidRPr="00D65953">
        <w:tab/>
        <w:t>3.6</w:t>
      </w:r>
      <w:r>
        <w:t>7</w:t>
      </w:r>
      <w:r w:rsidRPr="00D65953">
        <w:t>. Управление осуществляет иные функции в соответствии с законодательством Российской Федерации и Иркутской области.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1333"/>
        </w:tabs>
        <w:spacing w:after="148" w:line="245" w:lineRule="exact"/>
        <w:rPr>
          <w:sz w:val="24"/>
          <w:szCs w:val="24"/>
        </w:rPr>
      </w:pPr>
    </w:p>
    <w:p w:rsidR="00DC43C1" w:rsidRPr="00EA5BCB" w:rsidRDefault="00DC43C1" w:rsidP="00DC43C1">
      <w:pPr>
        <w:pStyle w:val="30"/>
        <w:shd w:val="clear" w:color="auto" w:fill="auto"/>
        <w:tabs>
          <w:tab w:val="left" w:pos="3261"/>
        </w:tabs>
        <w:spacing w:before="0" w:after="175" w:line="210" w:lineRule="exact"/>
        <w:ind w:left="615"/>
        <w:rPr>
          <w:b w:val="0"/>
          <w:sz w:val="24"/>
          <w:szCs w:val="24"/>
        </w:rPr>
      </w:pPr>
      <w:r w:rsidRPr="00EA5BCB">
        <w:rPr>
          <w:b w:val="0"/>
          <w:sz w:val="24"/>
          <w:szCs w:val="24"/>
        </w:rPr>
        <w:t>4. Права Управления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21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Управление для реализации поставленных задач и осуществления своих функций имеет право: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21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4.1. Участвовать в управлении и деятельности </w:t>
      </w:r>
      <w:r>
        <w:rPr>
          <w:sz w:val="24"/>
          <w:szCs w:val="24"/>
        </w:rPr>
        <w:t xml:space="preserve">учреждений молодежной политики                            и </w:t>
      </w:r>
      <w:r w:rsidRPr="00D65953">
        <w:rPr>
          <w:sz w:val="24"/>
          <w:szCs w:val="24"/>
        </w:rPr>
        <w:t>образовательных</w:t>
      </w:r>
      <w:r w:rsidRPr="00D65953">
        <w:rPr>
          <w:i/>
          <w:sz w:val="24"/>
          <w:szCs w:val="24"/>
        </w:rPr>
        <w:t xml:space="preserve"> </w:t>
      </w:r>
      <w:r w:rsidRPr="00D65953">
        <w:rPr>
          <w:sz w:val="24"/>
          <w:szCs w:val="24"/>
        </w:rPr>
        <w:t>организаций в пределах, предусмотренных их Уставом и настоящим Положением.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4.2. Осуществлять </w:t>
      </w:r>
      <w:proofErr w:type="gramStart"/>
      <w:r w:rsidRPr="00D65953">
        <w:rPr>
          <w:sz w:val="24"/>
          <w:szCs w:val="24"/>
        </w:rPr>
        <w:t>контроль за</w:t>
      </w:r>
      <w:proofErr w:type="gramEnd"/>
      <w:r w:rsidRPr="00D65953">
        <w:rPr>
          <w:sz w:val="24"/>
          <w:szCs w:val="24"/>
        </w:rPr>
        <w:t xml:space="preserve"> деятельностью образовательн</w:t>
      </w:r>
      <w:r>
        <w:rPr>
          <w:sz w:val="24"/>
          <w:szCs w:val="24"/>
        </w:rPr>
        <w:t>ых</w:t>
      </w:r>
      <w:r w:rsidRPr="00D65953">
        <w:rPr>
          <w:i/>
          <w:sz w:val="24"/>
          <w:szCs w:val="24"/>
        </w:rPr>
        <w:t xml:space="preserve"> </w:t>
      </w:r>
      <w:r w:rsidRPr="00D65953">
        <w:rPr>
          <w:sz w:val="24"/>
          <w:szCs w:val="24"/>
        </w:rPr>
        <w:t>организаци</w:t>
      </w:r>
      <w:r>
        <w:rPr>
          <w:sz w:val="24"/>
          <w:szCs w:val="24"/>
        </w:rPr>
        <w:t>й</w:t>
      </w:r>
      <w:r w:rsidRPr="00D65953">
        <w:rPr>
          <w:sz w:val="24"/>
          <w:szCs w:val="24"/>
        </w:rPr>
        <w:t xml:space="preserve"> </w:t>
      </w:r>
      <w:r>
        <w:rPr>
          <w:sz w:val="24"/>
          <w:szCs w:val="24"/>
        </w:rPr>
        <w:t>и учреждений молодежной политики.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4.3. Запрашивать и получать в установленном порядке информацию, материалы и документы, необходимые для исполнения возложенных на него полномочий.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4.4. Вносить в органы местного самоуправления предложения о финансовой поддержке </w:t>
      </w:r>
      <w:r w:rsidRPr="00D65953">
        <w:rPr>
          <w:sz w:val="24"/>
          <w:szCs w:val="24"/>
        </w:rPr>
        <w:lastRenderedPageBreak/>
        <w:t>одарённых детей, лучших педагогических и творческих коллективов системы образования Чунского муниципального округа.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4.5. Создавать в установленном порядке советы, комиссии, временные творческие коллективы, межведомственные, экспертные и рабочие группы в пределах компетенции Управления.</w:t>
      </w:r>
    </w:p>
    <w:p w:rsidR="00DC43C1" w:rsidRPr="00D65953" w:rsidRDefault="00DC43C1" w:rsidP="00DC43C1">
      <w:pPr>
        <w:pStyle w:val="20"/>
        <w:shd w:val="clear" w:color="auto" w:fill="auto"/>
        <w:spacing w:line="254" w:lineRule="exact"/>
        <w:ind w:firstLine="555"/>
        <w:rPr>
          <w:sz w:val="24"/>
          <w:szCs w:val="24"/>
        </w:rPr>
      </w:pPr>
      <w:r w:rsidRPr="00D65953">
        <w:rPr>
          <w:sz w:val="24"/>
          <w:szCs w:val="24"/>
        </w:rPr>
        <w:t xml:space="preserve">4.6. </w:t>
      </w:r>
      <w:proofErr w:type="gramStart"/>
      <w:r w:rsidRPr="00D65953">
        <w:rPr>
          <w:sz w:val="24"/>
          <w:szCs w:val="24"/>
        </w:rPr>
        <w:t>Проводить контрольные работы, срезы, олимпиады, смотры, конкурсы, соревнования, конференции, семинары, организовывать выставки, проводить иные мероприятия по направлениям, входящим в компетенцию Управления.</w:t>
      </w:r>
      <w:proofErr w:type="gramEnd"/>
    </w:p>
    <w:p w:rsidR="00DC43C1" w:rsidRPr="00D65953" w:rsidRDefault="00DC43C1" w:rsidP="00DC43C1">
      <w:pPr>
        <w:pStyle w:val="20"/>
        <w:numPr>
          <w:ilvl w:val="1"/>
          <w:numId w:val="11"/>
        </w:numPr>
        <w:shd w:val="clear" w:color="auto" w:fill="auto"/>
        <w:tabs>
          <w:tab w:val="left" w:pos="567"/>
        </w:tabs>
        <w:spacing w:line="254" w:lineRule="exact"/>
        <w:ind w:left="0" w:firstLine="567"/>
        <w:rPr>
          <w:sz w:val="24"/>
          <w:szCs w:val="24"/>
        </w:rPr>
      </w:pPr>
      <w:r w:rsidRPr="00D65953">
        <w:rPr>
          <w:sz w:val="24"/>
          <w:szCs w:val="24"/>
        </w:rPr>
        <w:t xml:space="preserve"> Представлять интересы образовательных организаций </w:t>
      </w:r>
      <w:r>
        <w:rPr>
          <w:sz w:val="24"/>
          <w:szCs w:val="24"/>
        </w:rPr>
        <w:t xml:space="preserve">и учреждений молодежной политики </w:t>
      </w:r>
      <w:r w:rsidRPr="00D65953">
        <w:rPr>
          <w:sz w:val="24"/>
          <w:szCs w:val="24"/>
        </w:rPr>
        <w:t>в вышестоящих и иных органах.</w:t>
      </w:r>
    </w:p>
    <w:p w:rsidR="00DC43C1" w:rsidRPr="00D65953" w:rsidRDefault="00DC43C1" w:rsidP="00DC43C1">
      <w:pPr>
        <w:pStyle w:val="20"/>
        <w:numPr>
          <w:ilvl w:val="1"/>
          <w:numId w:val="11"/>
        </w:numPr>
        <w:shd w:val="clear" w:color="auto" w:fill="auto"/>
        <w:tabs>
          <w:tab w:val="left" w:pos="567"/>
        </w:tabs>
        <w:spacing w:line="254" w:lineRule="exact"/>
        <w:ind w:left="0" w:firstLine="555"/>
        <w:rPr>
          <w:sz w:val="24"/>
          <w:szCs w:val="24"/>
        </w:rPr>
      </w:pPr>
      <w:r w:rsidRPr="00D65953">
        <w:rPr>
          <w:sz w:val="24"/>
          <w:szCs w:val="24"/>
        </w:rPr>
        <w:t xml:space="preserve"> Распоряжаться в установленном порядке ассигнованиями, предусмотренными бюджетом Чунского муниципального округа на финансирование подведомственных муниципальных образовательных организаций.</w:t>
      </w:r>
    </w:p>
    <w:p w:rsidR="00DC43C1" w:rsidRPr="00D65953" w:rsidRDefault="00DC43C1" w:rsidP="00DC43C1">
      <w:pPr>
        <w:pStyle w:val="20"/>
        <w:numPr>
          <w:ilvl w:val="1"/>
          <w:numId w:val="11"/>
        </w:numPr>
        <w:shd w:val="clear" w:color="auto" w:fill="auto"/>
        <w:tabs>
          <w:tab w:val="left" w:pos="1309"/>
        </w:tabs>
        <w:spacing w:line="254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65953">
        <w:rPr>
          <w:sz w:val="24"/>
          <w:szCs w:val="24"/>
        </w:rPr>
        <w:t>Заключать трудовые договоры в пределах своей компетенции, выдавать доверенности.</w:t>
      </w:r>
    </w:p>
    <w:p w:rsidR="00DC43C1" w:rsidRPr="00D65953" w:rsidRDefault="00DC43C1" w:rsidP="00DC43C1">
      <w:pPr>
        <w:pStyle w:val="20"/>
        <w:numPr>
          <w:ilvl w:val="1"/>
          <w:numId w:val="11"/>
        </w:numPr>
        <w:shd w:val="clear" w:color="auto" w:fill="auto"/>
        <w:tabs>
          <w:tab w:val="left" w:pos="1462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 xml:space="preserve">Учреждать грамоты и дипломы </w:t>
      </w:r>
      <w:r>
        <w:rPr>
          <w:sz w:val="24"/>
          <w:szCs w:val="24"/>
        </w:rPr>
        <w:t>Управления</w:t>
      </w:r>
      <w:r w:rsidRPr="00D65953">
        <w:rPr>
          <w:sz w:val="24"/>
          <w:szCs w:val="24"/>
        </w:rPr>
        <w:t>.</w:t>
      </w:r>
    </w:p>
    <w:p w:rsidR="00DC43C1" w:rsidRPr="00D65953" w:rsidRDefault="00DC43C1" w:rsidP="00DC43C1">
      <w:pPr>
        <w:pStyle w:val="20"/>
        <w:numPr>
          <w:ilvl w:val="1"/>
          <w:numId w:val="11"/>
        </w:numPr>
        <w:shd w:val="clear" w:color="auto" w:fill="auto"/>
        <w:tabs>
          <w:tab w:val="left" w:pos="1526"/>
        </w:tabs>
        <w:spacing w:line="254" w:lineRule="exact"/>
        <w:ind w:left="0" w:firstLine="555"/>
        <w:rPr>
          <w:sz w:val="24"/>
          <w:szCs w:val="24"/>
        </w:rPr>
      </w:pPr>
      <w:r w:rsidRPr="00D65953">
        <w:rPr>
          <w:sz w:val="24"/>
          <w:szCs w:val="24"/>
        </w:rPr>
        <w:t>Осуществлять проверки в подведомственных образовательных организациях по вопросам, отнесенным к компетенции Управления.</w:t>
      </w:r>
    </w:p>
    <w:p w:rsidR="00DC43C1" w:rsidRPr="00D65953" w:rsidRDefault="00DC43C1" w:rsidP="00DC43C1">
      <w:pPr>
        <w:pStyle w:val="20"/>
        <w:numPr>
          <w:ilvl w:val="1"/>
          <w:numId w:val="11"/>
        </w:numPr>
        <w:shd w:val="clear" w:color="auto" w:fill="auto"/>
        <w:tabs>
          <w:tab w:val="left" w:pos="1526"/>
        </w:tabs>
        <w:spacing w:line="254" w:lineRule="exact"/>
        <w:ind w:left="0" w:firstLine="555"/>
        <w:rPr>
          <w:sz w:val="24"/>
          <w:szCs w:val="24"/>
        </w:rPr>
      </w:pPr>
      <w:r w:rsidRPr="00D65953">
        <w:rPr>
          <w:sz w:val="24"/>
          <w:szCs w:val="24"/>
        </w:rPr>
        <w:t>Вносить предложения в органы местного самоуправления, подведомственные образовательные организации о мерах по повышению качества оказываемых образовательных услуг на территории Чунского муниципального округа.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4.13. Привлекать в установленном порядке для обеспечения деятельности отдела научные                                       и специализированные организации, специалистов к решению проблем, относящихся к ведению Управления.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4.14. Вносить предложения в органы местного самоуправления по совершенствованию работы Управления, совершенствованию его структуры, кадровой политики, улучшения условий труда </w:t>
      </w:r>
      <w:r>
        <w:rPr>
          <w:sz w:val="24"/>
          <w:szCs w:val="24"/>
        </w:rPr>
        <w:t xml:space="preserve">                   </w:t>
      </w:r>
      <w:r w:rsidRPr="00D65953">
        <w:rPr>
          <w:sz w:val="24"/>
          <w:szCs w:val="24"/>
        </w:rPr>
        <w:t>и быта работников Управления.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4.15. Заключать договоры с юридическими и физическими лицами в целях выполнения возложенных на Управление функций.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after="156" w:line="254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4.16. Управление обладает иными правами, предоставленными ему законодательством Российской Федерации и Иркутской области.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1419"/>
        </w:tabs>
        <w:spacing w:after="156" w:line="254" w:lineRule="exact"/>
        <w:rPr>
          <w:sz w:val="24"/>
          <w:szCs w:val="24"/>
        </w:rPr>
      </w:pPr>
    </w:p>
    <w:p w:rsidR="00DC43C1" w:rsidRPr="00EA5BCB" w:rsidRDefault="00DC43C1" w:rsidP="00DC43C1">
      <w:pPr>
        <w:pStyle w:val="30"/>
        <w:shd w:val="clear" w:color="auto" w:fill="auto"/>
        <w:tabs>
          <w:tab w:val="left" w:pos="2201"/>
        </w:tabs>
        <w:spacing w:before="0" w:after="161" w:line="210" w:lineRule="exact"/>
        <w:ind w:left="615"/>
        <w:rPr>
          <w:b w:val="0"/>
          <w:sz w:val="24"/>
          <w:szCs w:val="24"/>
        </w:rPr>
      </w:pPr>
      <w:r w:rsidRPr="00EA5BCB">
        <w:rPr>
          <w:b w:val="0"/>
          <w:sz w:val="24"/>
          <w:szCs w:val="24"/>
        </w:rPr>
        <w:t>5. Организация деятельности Управления</w:t>
      </w:r>
    </w:p>
    <w:p w:rsidR="00DC43C1" w:rsidRPr="00D65953" w:rsidRDefault="00DC43C1" w:rsidP="00DC43C1">
      <w:pPr>
        <w:pStyle w:val="20"/>
        <w:shd w:val="clear" w:color="auto" w:fill="auto"/>
        <w:ind w:firstLine="567"/>
        <w:rPr>
          <w:sz w:val="24"/>
          <w:szCs w:val="24"/>
        </w:rPr>
      </w:pPr>
      <w:r w:rsidRPr="00D65953">
        <w:rPr>
          <w:sz w:val="24"/>
          <w:szCs w:val="24"/>
        </w:rPr>
        <w:t xml:space="preserve"> 5.1. Управление образования и молодежной политики администрации Чунского муниципального округа возглавляет начальник (далее – начальник Управления). Начальник Управления назначается на должность и освобождается от должности мэром Чунского муниципального округа (лицом, исполняющим обязанности мэра Чунского муниципального округа).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 5.2. Штатное расписание Управления утверждается отделом труда администрации Чунского муниципального округа. 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5.3. Работники в своей профессиональной деятельности подчиняются непосредственно начальнику Управления.</w:t>
      </w:r>
    </w:p>
    <w:p w:rsidR="00DC43C1" w:rsidRPr="00D65953" w:rsidRDefault="00DC43C1" w:rsidP="00DC43C1">
      <w:pPr>
        <w:pStyle w:val="20"/>
        <w:numPr>
          <w:ilvl w:val="1"/>
          <w:numId w:val="12"/>
        </w:numPr>
        <w:shd w:val="clear" w:color="auto" w:fill="auto"/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>Начальник Управления: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  <w:tab w:val="left" w:pos="709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- представляет интересы Управления и сферы образования</w:t>
      </w:r>
      <w:r>
        <w:rPr>
          <w:sz w:val="24"/>
          <w:szCs w:val="24"/>
        </w:rPr>
        <w:t xml:space="preserve"> и молодежной политики</w:t>
      </w:r>
      <w:r w:rsidRPr="00D65953">
        <w:rPr>
          <w:sz w:val="24"/>
          <w:szCs w:val="24"/>
        </w:rPr>
        <w:t xml:space="preserve"> Чунского муниципального округа в органах государственной власти, органах государственной власти Иркутской области и иных субъектах Российской Федерации, органах местного самоуправления Чунского муниципального округа, а также иных организациях;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- осуществляет руководство Управления на основе единоначалия и несет персональную ответственность за выполнение возложенных на Управление задач и функций;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- вносит в администрацию Чунского муниципального округа предложения по штатному расписанию Управления;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  <w:tab w:val="left" w:pos="1132"/>
        </w:tabs>
        <w:spacing w:line="245" w:lineRule="exact"/>
        <w:rPr>
          <w:sz w:val="24"/>
          <w:szCs w:val="24"/>
        </w:rPr>
      </w:pPr>
      <w:r w:rsidRPr="00D65953">
        <w:rPr>
          <w:sz w:val="24"/>
          <w:szCs w:val="24"/>
        </w:rPr>
        <w:tab/>
        <w:t>- назначает и освобождает от должности работников Управления;</w:t>
      </w:r>
    </w:p>
    <w:p w:rsidR="00DC43C1" w:rsidRPr="00D65953" w:rsidRDefault="00DC43C1" w:rsidP="00DC43C1">
      <w:pPr>
        <w:pStyle w:val="20"/>
        <w:shd w:val="clear" w:color="auto" w:fill="auto"/>
        <w:spacing w:line="264" w:lineRule="exact"/>
        <w:jc w:val="left"/>
        <w:rPr>
          <w:sz w:val="24"/>
          <w:szCs w:val="24"/>
        </w:rPr>
      </w:pPr>
      <w:r w:rsidRPr="00D65953">
        <w:rPr>
          <w:sz w:val="24"/>
          <w:szCs w:val="24"/>
        </w:rPr>
        <w:tab/>
        <w:t>- утверждает и распределяет должностные обязанности работников Управления;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- издает в пределах своей компетенции приказы, инструкции, указания, рекомендации;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- обеспечивает организацию исполнения и контроль постановлений, распоряжений, указов </w:t>
      </w:r>
      <w:r w:rsidRPr="00D65953">
        <w:rPr>
          <w:sz w:val="24"/>
          <w:szCs w:val="24"/>
        </w:rPr>
        <w:lastRenderedPageBreak/>
        <w:t xml:space="preserve">Президента Российской Федерации, Губернатора Иркутской области, приказов </w:t>
      </w:r>
      <w:r>
        <w:rPr>
          <w:sz w:val="24"/>
          <w:szCs w:val="24"/>
        </w:rPr>
        <w:t>м</w:t>
      </w:r>
      <w:r w:rsidRPr="00D65953">
        <w:rPr>
          <w:sz w:val="24"/>
          <w:szCs w:val="24"/>
        </w:rPr>
        <w:t>инистерства образования Иркутской области, решений Думы Чунского муниципального округа, постановлений и распоряжений мэра (администрации) Чунского муниципального округа;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- привлекает к дисциплинарной ответственности и поощряет работников Управления </w:t>
      </w:r>
      <w:r>
        <w:rPr>
          <w:sz w:val="24"/>
          <w:szCs w:val="24"/>
        </w:rPr>
        <w:t xml:space="preserve">                             </w:t>
      </w:r>
      <w:r w:rsidRPr="00D65953">
        <w:rPr>
          <w:sz w:val="24"/>
          <w:szCs w:val="24"/>
        </w:rPr>
        <w:t>в установленном порядке;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- осуществляет прием и увольнение руководителей образовательных организаций;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- вносит предложения о привлечении к дисциплинарной ответственности и поощрению руководителей образовательных организаций </w:t>
      </w:r>
      <w:r>
        <w:rPr>
          <w:sz w:val="24"/>
          <w:szCs w:val="24"/>
        </w:rPr>
        <w:t>Чунского муниципального округа</w:t>
      </w:r>
      <w:r w:rsidRPr="00D65953">
        <w:rPr>
          <w:sz w:val="24"/>
          <w:szCs w:val="24"/>
        </w:rPr>
        <w:t>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- вносит предложения мэру Чунского муниципального округа об установлении надбавок </w:t>
      </w:r>
      <w:r>
        <w:rPr>
          <w:sz w:val="24"/>
          <w:szCs w:val="24"/>
        </w:rPr>
        <w:t xml:space="preserve">                         </w:t>
      </w:r>
      <w:r w:rsidRPr="00D65953">
        <w:rPr>
          <w:sz w:val="24"/>
          <w:szCs w:val="24"/>
        </w:rPr>
        <w:t>и доплат к должностным окладам сотрудников Управления;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- утверждает правила внутреннего трудового распорядка;</w:t>
      </w:r>
    </w:p>
    <w:p w:rsidR="00DC43C1" w:rsidRPr="00D65953" w:rsidRDefault="00DC43C1" w:rsidP="00DC43C1">
      <w:pPr>
        <w:pStyle w:val="20"/>
        <w:shd w:val="clear" w:color="auto" w:fill="auto"/>
        <w:ind w:firstLine="567"/>
        <w:rPr>
          <w:sz w:val="24"/>
          <w:szCs w:val="24"/>
        </w:rPr>
      </w:pPr>
      <w:r w:rsidRPr="00D65953">
        <w:rPr>
          <w:sz w:val="24"/>
          <w:szCs w:val="24"/>
        </w:rPr>
        <w:t>- организует и проводит совещания, заседания, советы руководителей образовательных организаций;</w:t>
      </w:r>
    </w:p>
    <w:p w:rsidR="00DC43C1" w:rsidRPr="00D65953" w:rsidRDefault="00DC43C1" w:rsidP="00DC43C1">
      <w:pPr>
        <w:pStyle w:val="20"/>
        <w:shd w:val="clear" w:color="auto" w:fill="auto"/>
        <w:ind w:firstLine="567"/>
        <w:rPr>
          <w:sz w:val="24"/>
          <w:szCs w:val="24"/>
        </w:rPr>
      </w:pPr>
      <w:r w:rsidRPr="00D65953">
        <w:rPr>
          <w:sz w:val="24"/>
          <w:szCs w:val="24"/>
        </w:rPr>
        <w:t>- является распорядителем денежных средств, полученных из бюджета Чунского муниципального округа на обеспечение деятельности Управления, обеспечивает соблюдение финансовой и учетной дисциплины;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- совершает от имени Управления банковские операции, подписывает финансовые документы;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- выдает доверенности, заключает договоры, соглашения, контракты в порядке, установленном законодательством;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- участвует в заседаниях и совещаниях, проводимых мэром Чунского муниципального округа и его заместителями, при обсуждении вопросов, входящих в компетенцию Управления;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- готовит проекты постановлений администрации Чунского муниципального округа </w:t>
      </w:r>
      <w:r>
        <w:rPr>
          <w:sz w:val="24"/>
          <w:szCs w:val="24"/>
        </w:rPr>
        <w:t xml:space="preserve">                            </w:t>
      </w:r>
      <w:r w:rsidRPr="00D65953">
        <w:rPr>
          <w:sz w:val="24"/>
          <w:szCs w:val="24"/>
        </w:rPr>
        <w:t>об утверждении уставов образовательных учреждений Чунского муниципального округа, внесении изменений и дополнений в них в порядке, установленном законодательством;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D65953">
        <w:rPr>
          <w:sz w:val="24"/>
          <w:szCs w:val="24"/>
        </w:rPr>
        <w:tab/>
        <w:t>- планирует работу Управления и анализирует реализацию намеченных планов и принятых решений;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D65953">
        <w:rPr>
          <w:sz w:val="24"/>
          <w:szCs w:val="24"/>
        </w:rPr>
        <w:tab/>
        <w:t>- осуществляет другие полномочия в соответствии с законодательством Российской Федерации, муниципальными правовыми актами.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5.5. В период отсутствия начальника Управления (командировка, болезнь, отпуск) его обязанности в полном объеме исполняет лицо, на которое распоряжением мэра Чунского муниципального округа будут возложены эти обязанности.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5.6. Управление ведет установленное для него делопроизводство, архив, </w:t>
      </w:r>
      <w:proofErr w:type="gramStart"/>
      <w:r w:rsidRPr="00D65953">
        <w:rPr>
          <w:sz w:val="24"/>
          <w:szCs w:val="24"/>
        </w:rPr>
        <w:t xml:space="preserve">отчитывается </w:t>
      </w:r>
      <w:r>
        <w:rPr>
          <w:sz w:val="24"/>
          <w:szCs w:val="24"/>
        </w:rPr>
        <w:t xml:space="preserve">                           </w:t>
      </w:r>
      <w:r w:rsidRPr="00D65953">
        <w:rPr>
          <w:sz w:val="24"/>
          <w:szCs w:val="24"/>
        </w:rPr>
        <w:t>о работе</w:t>
      </w:r>
      <w:proofErr w:type="gramEnd"/>
      <w:r w:rsidRPr="00D65953">
        <w:rPr>
          <w:sz w:val="24"/>
          <w:szCs w:val="24"/>
        </w:rPr>
        <w:t xml:space="preserve"> перед вышестоящими органами управления.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D65953">
        <w:rPr>
          <w:sz w:val="24"/>
          <w:szCs w:val="24"/>
        </w:rPr>
        <w:tab/>
        <w:t>5.7. Делопроизводство Управления ведется в соответствии с утвержденной номенклатурой дел                 на основе действующих инструкций.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</w:p>
    <w:p w:rsidR="00DC43C1" w:rsidRPr="00EA5BCB" w:rsidRDefault="00DC43C1" w:rsidP="00DC43C1">
      <w:pPr>
        <w:pStyle w:val="20"/>
        <w:shd w:val="clear" w:color="auto" w:fill="auto"/>
        <w:tabs>
          <w:tab w:val="left" w:pos="713"/>
        </w:tabs>
        <w:spacing w:after="159" w:line="220" w:lineRule="exact"/>
        <w:jc w:val="center"/>
        <w:rPr>
          <w:sz w:val="24"/>
          <w:szCs w:val="24"/>
        </w:rPr>
      </w:pPr>
      <w:r w:rsidRPr="00EA5BCB">
        <w:rPr>
          <w:sz w:val="24"/>
          <w:szCs w:val="24"/>
        </w:rPr>
        <w:t>6. Финансирование деятельности Управления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6.1. Финансовое обеспечение деятельности Управления осуществляется за счет средств бюджета Чунского муниципального округа на основании бюджетной сметы в порядке, установленном законодательством.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6.2. Имущество Управления является муниципальной собственностью Чунского муниципального округа и может быть использовано только для осуществления целей и реализации основных задач деятельности Управления.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6.3. Имущество Управления закрепляется за ним на праве оперативного управления </w:t>
      </w:r>
      <w:r>
        <w:rPr>
          <w:sz w:val="24"/>
          <w:szCs w:val="24"/>
        </w:rPr>
        <w:t xml:space="preserve">                               </w:t>
      </w:r>
      <w:r w:rsidRPr="00D65953">
        <w:rPr>
          <w:sz w:val="24"/>
          <w:szCs w:val="24"/>
        </w:rPr>
        <w:t>в соответствии с Гражданским кодексом Российской Федерации.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  <w:tab w:val="left" w:pos="905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6.4. Имущество Управления составляют основные фонды и оборотные средства, стоимость которых отражается на самостоятельном балансе Управления.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6.5. Источником формирования имущества Управления являются: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- имущество, закрепленное за Управлением, на праве оперативного управления;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- добровольные имущественные взносы и пожертвования;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- другие, не запрещенные законом поступления.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6.6. Списание пришедшего в негодность имущества осуществляется в порядке, установленном законодательством РФ.</w:t>
      </w:r>
    </w:p>
    <w:p w:rsidR="00DC43C1" w:rsidRPr="00EA5BCB" w:rsidRDefault="00DC43C1" w:rsidP="00DC43C1">
      <w:pPr>
        <w:pStyle w:val="30"/>
        <w:numPr>
          <w:ilvl w:val="0"/>
          <w:numId w:val="13"/>
        </w:numPr>
        <w:shd w:val="clear" w:color="auto" w:fill="auto"/>
        <w:tabs>
          <w:tab w:val="left" w:pos="3820"/>
        </w:tabs>
        <w:spacing w:before="0" w:line="250" w:lineRule="exact"/>
        <w:rPr>
          <w:b w:val="0"/>
          <w:sz w:val="24"/>
          <w:szCs w:val="24"/>
        </w:rPr>
      </w:pPr>
      <w:r w:rsidRPr="00EA5BCB">
        <w:rPr>
          <w:b w:val="0"/>
          <w:sz w:val="24"/>
          <w:szCs w:val="24"/>
        </w:rPr>
        <w:lastRenderedPageBreak/>
        <w:t>Ответственность</w:t>
      </w:r>
    </w:p>
    <w:p w:rsidR="00DC43C1" w:rsidRPr="00D65953" w:rsidRDefault="00DC43C1" w:rsidP="00DC43C1">
      <w:pPr>
        <w:pStyle w:val="30"/>
        <w:shd w:val="clear" w:color="auto" w:fill="auto"/>
        <w:tabs>
          <w:tab w:val="left" w:pos="3820"/>
        </w:tabs>
        <w:spacing w:before="0" w:line="250" w:lineRule="exact"/>
        <w:ind w:left="360"/>
        <w:jc w:val="left"/>
        <w:rPr>
          <w:sz w:val="24"/>
          <w:szCs w:val="24"/>
        </w:rPr>
      </w:pP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 xml:space="preserve">7.1. Начальник Управления несет персональную ответственность за невыполнение задач </w:t>
      </w:r>
      <w:r>
        <w:rPr>
          <w:sz w:val="24"/>
          <w:szCs w:val="24"/>
        </w:rPr>
        <w:t xml:space="preserve">                     </w:t>
      </w:r>
      <w:r w:rsidRPr="00D65953">
        <w:rPr>
          <w:sz w:val="24"/>
          <w:szCs w:val="24"/>
        </w:rPr>
        <w:t>и функций, возложенных на Управление.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after="180"/>
        <w:rPr>
          <w:sz w:val="24"/>
          <w:szCs w:val="24"/>
        </w:rPr>
      </w:pPr>
      <w:r w:rsidRPr="00D65953">
        <w:rPr>
          <w:sz w:val="24"/>
          <w:szCs w:val="24"/>
        </w:rPr>
        <w:tab/>
        <w:t>7.2. Работники Управления несут ответственность за невыполнение должностных обязанностей, за действия (бездействия), ведущие к нарушению прав и законных интересов граждан, в порядке, установленном действующим законодательством Российской Федераций.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spacing w:after="180"/>
        <w:rPr>
          <w:sz w:val="24"/>
          <w:szCs w:val="24"/>
        </w:rPr>
      </w:pPr>
    </w:p>
    <w:p w:rsidR="00DC43C1" w:rsidRPr="00EA5BCB" w:rsidRDefault="00DC43C1" w:rsidP="00DC43C1">
      <w:pPr>
        <w:pStyle w:val="30"/>
        <w:numPr>
          <w:ilvl w:val="0"/>
          <w:numId w:val="13"/>
        </w:numPr>
        <w:shd w:val="clear" w:color="auto" w:fill="auto"/>
        <w:tabs>
          <w:tab w:val="left" w:pos="2125"/>
        </w:tabs>
        <w:spacing w:before="0" w:line="250" w:lineRule="exact"/>
        <w:rPr>
          <w:b w:val="0"/>
          <w:sz w:val="24"/>
          <w:szCs w:val="24"/>
        </w:rPr>
      </w:pPr>
      <w:r w:rsidRPr="00EA5BCB">
        <w:rPr>
          <w:b w:val="0"/>
          <w:sz w:val="24"/>
          <w:szCs w:val="24"/>
        </w:rPr>
        <w:t>Реорганизация и ликвидация Управления</w:t>
      </w:r>
    </w:p>
    <w:p w:rsidR="00DC43C1" w:rsidRPr="00D65953" w:rsidRDefault="00DC43C1" w:rsidP="00DC43C1">
      <w:pPr>
        <w:pStyle w:val="30"/>
        <w:shd w:val="clear" w:color="auto" w:fill="auto"/>
        <w:tabs>
          <w:tab w:val="left" w:pos="2125"/>
        </w:tabs>
        <w:spacing w:before="0" w:line="250" w:lineRule="exact"/>
        <w:ind w:left="720"/>
        <w:jc w:val="left"/>
        <w:rPr>
          <w:sz w:val="24"/>
          <w:szCs w:val="24"/>
        </w:rPr>
      </w:pP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8.1. Управление может быть реорганизовано в случаях и в порядке, которые предусмотрены Гражданским кодексом Российской Федерации и иными федеральными законами.</w:t>
      </w:r>
    </w:p>
    <w:p w:rsidR="00DC43C1" w:rsidRPr="00D65953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8.2. Управление может быть ликвидировано по основаниям и в порядке, предусмотренном действующим законодательством Российской Федерации.</w:t>
      </w:r>
    </w:p>
    <w:p w:rsidR="00DC43C1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  <w:r w:rsidRPr="00D65953">
        <w:rPr>
          <w:sz w:val="24"/>
          <w:szCs w:val="24"/>
        </w:rPr>
        <w:tab/>
        <w:t>8.3. В случае ликвидации Управления имущество, находящееся в его оперативном управлении, передается Учредителю.</w:t>
      </w:r>
    </w:p>
    <w:p w:rsidR="00DC43C1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</w:p>
    <w:p w:rsidR="00DC43C1" w:rsidRDefault="00DC43C1" w:rsidP="00DC43C1">
      <w:pPr>
        <w:pStyle w:val="20"/>
        <w:shd w:val="clear" w:color="auto" w:fill="auto"/>
        <w:tabs>
          <w:tab w:val="left" w:pos="567"/>
        </w:tabs>
        <w:rPr>
          <w:sz w:val="24"/>
          <w:szCs w:val="24"/>
        </w:rPr>
      </w:pPr>
    </w:p>
    <w:p w:rsidR="00DC43C1" w:rsidRDefault="00DC43C1" w:rsidP="00DC43C1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Н.Д.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DC43C1" w:rsidRDefault="00DC43C1" w:rsidP="00DC43C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C43C1" w:rsidRDefault="00DC43C1" w:rsidP="00DC43C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C43C1" w:rsidRDefault="00DC43C1" w:rsidP="00DC43C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 Чунского</w:t>
      </w:r>
    </w:p>
    <w:p w:rsidR="002B6F07" w:rsidRPr="003E6B1A" w:rsidRDefault="00DC43C1" w:rsidP="00DC43C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К.Г.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sectPr w:rsidR="002B6F07" w:rsidRPr="003E6B1A" w:rsidSect="00484D1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8B0" w:rsidRDefault="00A028B0" w:rsidP="00414DD7">
      <w:pPr>
        <w:spacing w:after="0" w:line="240" w:lineRule="auto"/>
      </w:pPr>
      <w:r>
        <w:separator/>
      </w:r>
    </w:p>
  </w:endnote>
  <w:endnote w:type="continuationSeparator" w:id="0">
    <w:p w:rsidR="00A028B0" w:rsidRDefault="00A028B0" w:rsidP="0041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8B0" w:rsidRDefault="00A028B0" w:rsidP="00414DD7">
      <w:pPr>
        <w:spacing w:after="0" w:line="240" w:lineRule="auto"/>
      </w:pPr>
      <w:r>
        <w:separator/>
      </w:r>
    </w:p>
  </w:footnote>
  <w:footnote w:type="continuationSeparator" w:id="0">
    <w:p w:rsidR="00A028B0" w:rsidRDefault="00A028B0" w:rsidP="00414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5692898"/>
      <w:docPartObj>
        <w:docPartGallery w:val="Page Numbers (Top of Page)"/>
        <w:docPartUnique/>
      </w:docPartObj>
    </w:sdtPr>
    <w:sdtContent>
      <w:p w:rsidR="00DC43C1" w:rsidRDefault="00DC43C1">
        <w:pPr>
          <w:pStyle w:val="ae"/>
          <w:jc w:val="center"/>
        </w:pPr>
      </w:p>
      <w:p w:rsidR="00DC43C1" w:rsidRDefault="00E76B3C">
        <w:pPr>
          <w:pStyle w:val="ae"/>
          <w:jc w:val="center"/>
        </w:pPr>
        <w:r w:rsidRPr="00A11885">
          <w:rPr>
            <w:rFonts w:ascii="Times New Roman" w:hAnsi="Times New Roman" w:cs="Times New Roman"/>
          </w:rPr>
          <w:fldChar w:fldCharType="begin"/>
        </w:r>
        <w:r w:rsidR="00DC43C1" w:rsidRPr="00A11885">
          <w:rPr>
            <w:rFonts w:ascii="Times New Roman" w:hAnsi="Times New Roman" w:cs="Times New Roman"/>
          </w:rPr>
          <w:instrText>PAGE   \* MERGEFORMAT</w:instrText>
        </w:r>
        <w:r w:rsidRPr="00A11885">
          <w:rPr>
            <w:rFonts w:ascii="Times New Roman" w:hAnsi="Times New Roman" w:cs="Times New Roman"/>
          </w:rPr>
          <w:fldChar w:fldCharType="separate"/>
        </w:r>
        <w:r w:rsidR="001E1646">
          <w:rPr>
            <w:rFonts w:ascii="Times New Roman" w:hAnsi="Times New Roman" w:cs="Times New Roman"/>
            <w:noProof/>
          </w:rPr>
          <w:t>11</w:t>
        </w:r>
        <w:r w:rsidRPr="00A11885">
          <w:rPr>
            <w:rFonts w:ascii="Times New Roman" w:hAnsi="Times New Roman" w:cs="Times New Roman"/>
          </w:rPr>
          <w:fldChar w:fldCharType="end"/>
        </w:r>
        <w:r w:rsidR="00DC43C1">
          <w:rPr>
            <w:rFonts w:ascii="Times New Roman" w:hAnsi="Times New Roman" w:cs="Times New Roman"/>
          </w:rPr>
          <w:t xml:space="preserve"> </w:t>
        </w:r>
      </w:p>
    </w:sdtContent>
  </w:sdt>
  <w:p w:rsidR="00DC43C1" w:rsidRDefault="00DC43C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0FD"/>
    <w:multiLevelType w:val="multilevel"/>
    <w:tmpl w:val="6652C88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533A3E"/>
    <w:multiLevelType w:val="multilevel"/>
    <w:tmpl w:val="16B469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E360BBE"/>
    <w:multiLevelType w:val="multilevel"/>
    <w:tmpl w:val="5434D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F92238A"/>
    <w:multiLevelType w:val="hybridMultilevel"/>
    <w:tmpl w:val="30E2C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E409C"/>
    <w:multiLevelType w:val="hybridMultilevel"/>
    <w:tmpl w:val="7F6A717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C1E42"/>
    <w:multiLevelType w:val="hybridMultilevel"/>
    <w:tmpl w:val="B2DE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F34FB"/>
    <w:multiLevelType w:val="hybridMultilevel"/>
    <w:tmpl w:val="86CA5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302D4"/>
    <w:multiLevelType w:val="multilevel"/>
    <w:tmpl w:val="6B6EC1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9A01564"/>
    <w:multiLevelType w:val="hybridMultilevel"/>
    <w:tmpl w:val="3522D426"/>
    <w:lvl w:ilvl="0" w:tplc="DCFA01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7EB002C"/>
    <w:multiLevelType w:val="multilevel"/>
    <w:tmpl w:val="462A0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4A17A7"/>
    <w:multiLevelType w:val="multilevel"/>
    <w:tmpl w:val="2604AC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1">
    <w:nsid w:val="6B9908FA"/>
    <w:multiLevelType w:val="hybridMultilevel"/>
    <w:tmpl w:val="481E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E77E0"/>
    <w:multiLevelType w:val="hybridMultilevel"/>
    <w:tmpl w:val="E074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1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  <w:num w:numId="11">
    <w:abstractNumId w:val="10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15F90"/>
    <w:rsid w:val="00004791"/>
    <w:rsid w:val="000152B9"/>
    <w:rsid w:val="000157A1"/>
    <w:rsid w:val="000158E4"/>
    <w:rsid w:val="0001637E"/>
    <w:rsid w:val="000174C6"/>
    <w:rsid w:val="00021AF6"/>
    <w:rsid w:val="0003368D"/>
    <w:rsid w:val="000345A0"/>
    <w:rsid w:val="00036E27"/>
    <w:rsid w:val="0005561B"/>
    <w:rsid w:val="000609B3"/>
    <w:rsid w:val="000675DB"/>
    <w:rsid w:val="00067E19"/>
    <w:rsid w:val="00072989"/>
    <w:rsid w:val="00076C8A"/>
    <w:rsid w:val="00076D98"/>
    <w:rsid w:val="00085C1C"/>
    <w:rsid w:val="00086A37"/>
    <w:rsid w:val="000909EB"/>
    <w:rsid w:val="000A0A4A"/>
    <w:rsid w:val="000B506A"/>
    <w:rsid w:val="000C4A23"/>
    <w:rsid w:val="000D3661"/>
    <w:rsid w:val="000D5B6D"/>
    <w:rsid w:val="000D5C73"/>
    <w:rsid w:val="000E2209"/>
    <w:rsid w:val="000E5A1C"/>
    <w:rsid w:val="000F2A76"/>
    <w:rsid w:val="00104802"/>
    <w:rsid w:val="00105096"/>
    <w:rsid w:val="001057DE"/>
    <w:rsid w:val="00110A8A"/>
    <w:rsid w:val="00121CC2"/>
    <w:rsid w:val="00123694"/>
    <w:rsid w:val="00133E88"/>
    <w:rsid w:val="00134EE9"/>
    <w:rsid w:val="0014354E"/>
    <w:rsid w:val="001455D3"/>
    <w:rsid w:val="00145E14"/>
    <w:rsid w:val="00157D66"/>
    <w:rsid w:val="00164D28"/>
    <w:rsid w:val="00181BBC"/>
    <w:rsid w:val="00182FC0"/>
    <w:rsid w:val="001A6492"/>
    <w:rsid w:val="001A670F"/>
    <w:rsid w:val="001C6BA4"/>
    <w:rsid w:val="001D7210"/>
    <w:rsid w:val="001E1646"/>
    <w:rsid w:val="001F0FD6"/>
    <w:rsid w:val="001F22C6"/>
    <w:rsid w:val="001F51C0"/>
    <w:rsid w:val="001F5B45"/>
    <w:rsid w:val="001F618D"/>
    <w:rsid w:val="001F7B22"/>
    <w:rsid w:val="00212224"/>
    <w:rsid w:val="00217A6C"/>
    <w:rsid w:val="00231D41"/>
    <w:rsid w:val="0023314B"/>
    <w:rsid w:val="002444A6"/>
    <w:rsid w:val="00256FAB"/>
    <w:rsid w:val="00264BC8"/>
    <w:rsid w:val="0026543D"/>
    <w:rsid w:val="00280FC2"/>
    <w:rsid w:val="00282497"/>
    <w:rsid w:val="0029602E"/>
    <w:rsid w:val="00297F60"/>
    <w:rsid w:val="002A22E3"/>
    <w:rsid w:val="002A7757"/>
    <w:rsid w:val="002B3B77"/>
    <w:rsid w:val="002B6F07"/>
    <w:rsid w:val="002C24E5"/>
    <w:rsid w:val="002C6FBA"/>
    <w:rsid w:val="002D00EC"/>
    <w:rsid w:val="002F079E"/>
    <w:rsid w:val="002F4CA3"/>
    <w:rsid w:val="00302BA0"/>
    <w:rsid w:val="003074E3"/>
    <w:rsid w:val="003171E7"/>
    <w:rsid w:val="00330A8A"/>
    <w:rsid w:val="00334E72"/>
    <w:rsid w:val="00343ECA"/>
    <w:rsid w:val="00346373"/>
    <w:rsid w:val="003474A4"/>
    <w:rsid w:val="003567F1"/>
    <w:rsid w:val="00362445"/>
    <w:rsid w:val="003838B9"/>
    <w:rsid w:val="00385EAC"/>
    <w:rsid w:val="0039084C"/>
    <w:rsid w:val="003A04F2"/>
    <w:rsid w:val="003D53C4"/>
    <w:rsid w:val="003E02C2"/>
    <w:rsid w:val="003E65D9"/>
    <w:rsid w:val="003E6B1A"/>
    <w:rsid w:val="00400185"/>
    <w:rsid w:val="00401A6D"/>
    <w:rsid w:val="0041281E"/>
    <w:rsid w:val="00414975"/>
    <w:rsid w:val="00414DD7"/>
    <w:rsid w:val="00426413"/>
    <w:rsid w:val="004316AF"/>
    <w:rsid w:val="0043200A"/>
    <w:rsid w:val="004432A8"/>
    <w:rsid w:val="0044373C"/>
    <w:rsid w:val="00452E29"/>
    <w:rsid w:val="0045360C"/>
    <w:rsid w:val="00455874"/>
    <w:rsid w:val="00462403"/>
    <w:rsid w:val="00466A14"/>
    <w:rsid w:val="004775C1"/>
    <w:rsid w:val="00483496"/>
    <w:rsid w:val="00484355"/>
    <w:rsid w:val="00484AC4"/>
    <w:rsid w:val="00484D17"/>
    <w:rsid w:val="0049201C"/>
    <w:rsid w:val="004941AA"/>
    <w:rsid w:val="004966B4"/>
    <w:rsid w:val="004975A2"/>
    <w:rsid w:val="004A6B98"/>
    <w:rsid w:val="004B6B1B"/>
    <w:rsid w:val="004C398D"/>
    <w:rsid w:val="004D182D"/>
    <w:rsid w:val="004F353E"/>
    <w:rsid w:val="004F4FCD"/>
    <w:rsid w:val="005012B6"/>
    <w:rsid w:val="00504A0D"/>
    <w:rsid w:val="005125E5"/>
    <w:rsid w:val="005176DF"/>
    <w:rsid w:val="0051797D"/>
    <w:rsid w:val="00524190"/>
    <w:rsid w:val="00527BBD"/>
    <w:rsid w:val="00533B72"/>
    <w:rsid w:val="00534F73"/>
    <w:rsid w:val="00536AC0"/>
    <w:rsid w:val="00537B4F"/>
    <w:rsid w:val="00546695"/>
    <w:rsid w:val="005561BD"/>
    <w:rsid w:val="00557E0B"/>
    <w:rsid w:val="0056056C"/>
    <w:rsid w:val="00565594"/>
    <w:rsid w:val="0057274A"/>
    <w:rsid w:val="00573C23"/>
    <w:rsid w:val="00577178"/>
    <w:rsid w:val="00587433"/>
    <w:rsid w:val="00593EF5"/>
    <w:rsid w:val="0059620C"/>
    <w:rsid w:val="005A779A"/>
    <w:rsid w:val="005B12D6"/>
    <w:rsid w:val="005B2373"/>
    <w:rsid w:val="005B5B95"/>
    <w:rsid w:val="005B7256"/>
    <w:rsid w:val="005C0CE8"/>
    <w:rsid w:val="005D394B"/>
    <w:rsid w:val="005E32AE"/>
    <w:rsid w:val="005E45BF"/>
    <w:rsid w:val="005E7002"/>
    <w:rsid w:val="005E759C"/>
    <w:rsid w:val="005F29EC"/>
    <w:rsid w:val="005F6E99"/>
    <w:rsid w:val="00601E4B"/>
    <w:rsid w:val="00602ABD"/>
    <w:rsid w:val="00603302"/>
    <w:rsid w:val="0060357E"/>
    <w:rsid w:val="00617ADE"/>
    <w:rsid w:val="00627D74"/>
    <w:rsid w:val="00631E70"/>
    <w:rsid w:val="00634EA6"/>
    <w:rsid w:val="006437F9"/>
    <w:rsid w:val="006536BF"/>
    <w:rsid w:val="006550EF"/>
    <w:rsid w:val="006724D6"/>
    <w:rsid w:val="00683225"/>
    <w:rsid w:val="006925C9"/>
    <w:rsid w:val="006C0A3F"/>
    <w:rsid w:val="006C5EEF"/>
    <w:rsid w:val="006C7017"/>
    <w:rsid w:val="006C7C68"/>
    <w:rsid w:val="006E0FD1"/>
    <w:rsid w:val="00700370"/>
    <w:rsid w:val="007026F1"/>
    <w:rsid w:val="00703935"/>
    <w:rsid w:val="007074BC"/>
    <w:rsid w:val="0073244D"/>
    <w:rsid w:val="00736B05"/>
    <w:rsid w:val="00744989"/>
    <w:rsid w:val="007469EC"/>
    <w:rsid w:val="007519E8"/>
    <w:rsid w:val="00773368"/>
    <w:rsid w:val="00795336"/>
    <w:rsid w:val="007B1ACD"/>
    <w:rsid w:val="007B4168"/>
    <w:rsid w:val="007B60B2"/>
    <w:rsid w:val="007C0298"/>
    <w:rsid w:val="007C59E0"/>
    <w:rsid w:val="007D3348"/>
    <w:rsid w:val="007D4B67"/>
    <w:rsid w:val="007E6BC6"/>
    <w:rsid w:val="008020A3"/>
    <w:rsid w:val="00804635"/>
    <w:rsid w:val="008054DF"/>
    <w:rsid w:val="00815F90"/>
    <w:rsid w:val="00852C36"/>
    <w:rsid w:val="00862A66"/>
    <w:rsid w:val="0087461C"/>
    <w:rsid w:val="008753D8"/>
    <w:rsid w:val="008845B7"/>
    <w:rsid w:val="00895B24"/>
    <w:rsid w:val="00897B03"/>
    <w:rsid w:val="008A0B4C"/>
    <w:rsid w:val="008A37F1"/>
    <w:rsid w:val="008B72C4"/>
    <w:rsid w:val="008D05C6"/>
    <w:rsid w:val="008D24FE"/>
    <w:rsid w:val="008D439A"/>
    <w:rsid w:val="008E39BD"/>
    <w:rsid w:val="008E7DF1"/>
    <w:rsid w:val="008F4F61"/>
    <w:rsid w:val="008F766F"/>
    <w:rsid w:val="00904E14"/>
    <w:rsid w:val="0091167F"/>
    <w:rsid w:val="00917299"/>
    <w:rsid w:val="00934F3E"/>
    <w:rsid w:val="00936A26"/>
    <w:rsid w:val="00944E34"/>
    <w:rsid w:val="00956206"/>
    <w:rsid w:val="00961368"/>
    <w:rsid w:val="00965728"/>
    <w:rsid w:val="009674DE"/>
    <w:rsid w:val="00970121"/>
    <w:rsid w:val="009712CD"/>
    <w:rsid w:val="00975A11"/>
    <w:rsid w:val="00987405"/>
    <w:rsid w:val="00994217"/>
    <w:rsid w:val="009970B6"/>
    <w:rsid w:val="009B0BB6"/>
    <w:rsid w:val="009B2E9C"/>
    <w:rsid w:val="009B5593"/>
    <w:rsid w:val="009C7B68"/>
    <w:rsid w:val="009D61E2"/>
    <w:rsid w:val="009E2331"/>
    <w:rsid w:val="009E4A7D"/>
    <w:rsid w:val="009E6595"/>
    <w:rsid w:val="009F1517"/>
    <w:rsid w:val="00A00F58"/>
    <w:rsid w:val="00A028B0"/>
    <w:rsid w:val="00A14BF0"/>
    <w:rsid w:val="00A205FE"/>
    <w:rsid w:val="00A21074"/>
    <w:rsid w:val="00A248E9"/>
    <w:rsid w:val="00A279F2"/>
    <w:rsid w:val="00A35936"/>
    <w:rsid w:val="00A4182C"/>
    <w:rsid w:val="00A47D5E"/>
    <w:rsid w:val="00A56A5A"/>
    <w:rsid w:val="00A636E1"/>
    <w:rsid w:val="00A64472"/>
    <w:rsid w:val="00A77D27"/>
    <w:rsid w:val="00A83BE9"/>
    <w:rsid w:val="00A87075"/>
    <w:rsid w:val="00A92CA8"/>
    <w:rsid w:val="00A972DA"/>
    <w:rsid w:val="00A97475"/>
    <w:rsid w:val="00AA0548"/>
    <w:rsid w:val="00AA15E6"/>
    <w:rsid w:val="00AA6996"/>
    <w:rsid w:val="00AD3674"/>
    <w:rsid w:val="00AE7779"/>
    <w:rsid w:val="00AF5EA2"/>
    <w:rsid w:val="00AF74CE"/>
    <w:rsid w:val="00B07EE6"/>
    <w:rsid w:val="00B12764"/>
    <w:rsid w:val="00B13684"/>
    <w:rsid w:val="00B23E7B"/>
    <w:rsid w:val="00B41164"/>
    <w:rsid w:val="00B6451F"/>
    <w:rsid w:val="00B67422"/>
    <w:rsid w:val="00B72C31"/>
    <w:rsid w:val="00B73881"/>
    <w:rsid w:val="00B76ED1"/>
    <w:rsid w:val="00B839B8"/>
    <w:rsid w:val="00B8500C"/>
    <w:rsid w:val="00B92EB7"/>
    <w:rsid w:val="00B97FB5"/>
    <w:rsid w:val="00BA30E6"/>
    <w:rsid w:val="00BA7022"/>
    <w:rsid w:val="00BB1271"/>
    <w:rsid w:val="00BB71AE"/>
    <w:rsid w:val="00BD4C20"/>
    <w:rsid w:val="00BD6109"/>
    <w:rsid w:val="00BE6507"/>
    <w:rsid w:val="00BF3EA8"/>
    <w:rsid w:val="00BF42B8"/>
    <w:rsid w:val="00C13A50"/>
    <w:rsid w:val="00C1565C"/>
    <w:rsid w:val="00C24502"/>
    <w:rsid w:val="00C27F66"/>
    <w:rsid w:val="00C32B6A"/>
    <w:rsid w:val="00C43833"/>
    <w:rsid w:val="00C47991"/>
    <w:rsid w:val="00C522F8"/>
    <w:rsid w:val="00C57CDE"/>
    <w:rsid w:val="00C6540C"/>
    <w:rsid w:val="00CA759F"/>
    <w:rsid w:val="00CB621A"/>
    <w:rsid w:val="00CC3B1B"/>
    <w:rsid w:val="00CC5854"/>
    <w:rsid w:val="00CE1477"/>
    <w:rsid w:val="00CE1DA0"/>
    <w:rsid w:val="00CF615C"/>
    <w:rsid w:val="00D00DC2"/>
    <w:rsid w:val="00D1416D"/>
    <w:rsid w:val="00D273AF"/>
    <w:rsid w:val="00D347CA"/>
    <w:rsid w:val="00D36BF5"/>
    <w:rsid w:val="00D53C0D"/>
    <w:rsid w:val="00D715A2"/>
    <w:rsid w:val="00D72489"/>
    <w:rsid w:val="00D7265E"/>
    <w:rsid w:val="00D8061F"/>
    <w:rsid w:val="00DA2371"/>
    <w:rsid w:val="00DC43C1"/>
    <w:rsid w:val="00DF76FD"/>
    <w:rsid w:val="00E002F6"/>
    <w:rsid w:val="00E03BED"/>
    <w:rsid w:val="00E04480"/>
    <w:rsid w:val="00E05D7E"/>
    <w:rsid w:val="00E1269F"/>
    <w:rsid w:val="00E169F1"/>
    <w:rsid w:val="00E2397E"/>
    <w:rsid w:val="00E341F4"/>
    <w:rsid w:val="00E457C0"/>
    <w:rsid w:val="00E51F14"/>
    <w:rsid w:val="00E55703"/>
    <w:rsid w:val="00E64065"/>
    <w:rsid w:val="00E70A6F"/>
    <w:rsid w:val="00E767D4"/>
    <w:rsid w:val="00E76B3C"/>
    <w:rsid w:val="00E86479"/>
    <w:rsid w:val="00E871A7"/>
    <w:rsid w:val="00E87F66"/>
    <w:rsid w:val="00E91B20"/>
    <w:rsid w:val="00E9555C"/>
    <w:rsid w:val="00EA1BBC"/>
    <w:rsid w:val="00EA2D8E"/>
    <w:rsid w:val="00EB0FF9"/>
    <w:rsid w:val="00EB5533"/>
    <w:rsid w:val="00EC4BFF"/>
    <w:rsid w:val="00EE37A3"/>
    <w:rsid w:val="00EF1F76"/>
    <w:rsid w:val="00F03F1D"/>
    <w:rsid w:val="00F1234D"/>
    <w:rsid w:val="00F16FAF"/>
    <w:rsid w:val="00F21624"/>
    <w:rsid w:val="00F41F22"/>
    <w:rsid w:val="00F465E0"/>
    <w:rsid w:val="00F51EF6"/>
    <w:rsid w:val="00F57D0D"/>
    <w:rsid w:val="00F61875"/>
    <w:rsid w:val="00F62949"/>
    <w:rsid w:val="00F745B9"/>
    <w:rsid w:val="00F74FA3"/>
    <w:rsid w:val="00F82B87"/>
    <w:rsid w:val="00F900D8"/>
    <w:rsid w:val="00FA42AB"/>
    <w:rsid w:val="00FB3ED0"/>
    <w:rsid w:val="00FB6A2C"/>
    <w:rsid w:val="00FC1539"/>
    <w:rsid w:val="00FC45EF"/>
    <w:rsid w:val="00FC7052"/>
    <w:rsid w:val="00FD391E"/>
    <w:rsid w:val="00FD5161"/>
    <w:rsid w:val="00FE2B82"/>
    <w:rsid w:val="00FE5D21"/>
    <w:rsid w:val="00FE705C"/>
    <w:rsid w:val="00FF0CAC"/>
    <w:rsid w:val="00FF1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9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6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B3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28249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6">
    <w:name w:val="annotation reference"/>
    <w:basedOn w:val="a0"/>
    <w:uiPriority w:val="99"/>
    <w:semiHidden/>
    <w:unhideWhenUsed/>
    <w:rsid w:val="00936A2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36A2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36A2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36A2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36A26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36A26"/>
    <w:pPr>
      <w:spacing w:after="0" w:line="240" w:lineRule="auto"/>
    </w:pPr>
  </w:style>
  <w:style w:type="table" w:styleId="ac">
    <w:name w:val="Table Grid"/>
    <w:basedOn w:val="a1"/>
    <w:uiPriority w:val="59"/>
    <w:rsid w:val="00123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341F4"/>
    <w:pPr>
      <w:spacing w:after="0" w:line="240" w:lineRule="auto"/>
    </w:pPr>
  </w:style>
  <w:style w:type="table" w:customStyle="1" w:styleId="1">
    <w:name w:val="Сетка таблицы1"/>
    <w:basedOn w:val="a1"/>
    <w:next w:val="ac"/>
    <w:uiPriority w:val="59"/>
    <w:rsid w:val="00FD3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D71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14DD7"/>
  </w:style>
  <w:style w:type="paragraph" w:styleId="af0">
    <w:name w:val="footer"/>
    <w:basedOn w:val="a"/>
    <w:link w:val="af1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14DD7"/>
  </w:style>
  <w:style w:type="paragraph" w:styleId="af2">
    <w:name w:val="caption"/>
    <w:basedOn w:val="a"/>
    <w:next w:val="a"/>
    <w:qFormat/>
    <w:rsid w:val="00A56A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uiPriority w:val="99"/>
    <w:rsid w:val="007519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3">
    <w:name w:val="Body Text"/>
    <w:basedOn w:val="a"/>
    <w:link w:val="af4"/>
    <w:rsid w:val="00C438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C43833"/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_"/>
    <w:basedOn w:val="a0"/>
    <w:link w:val="20"/>
    <w:rsid w:val="00DC43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C43C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43C1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C43C1"/>
    <w:pPr>
      <w:widowControl w:val="0"/>
      <w:shd w:val="clear" w:color="auto" w:fill="FFFFFF"/>
      <w:spacing w:before="5160" w:after="0"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f5">
    <w:name w:val="Normal (Web)"/>
    <w:basedOn w:val="a"/>
    <w:uiPriority w:val="99"/>
    <w:unhideWhenUsed/>
    <w:rsid w:val="00DC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A1DBD-6E9E-4955-86D2-D3DACAC3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4394</Words>
  <Characters>25046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2024-12-25T09:54:00Z</cp:lastPrinted>
  <dcterms:created xsi:type="dcterms:W3CDTF">2024-12-18T08:46:00Z</dcterms:created>
  <dcterms:modified xsi:type="dcterms:W3CDTF">2024-12-25T09:54:00Z</dcterms:modified>
</cp:coreProperties>
</file>