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069" w:rsidRDefault="009B670B" w:rsidP="00C65069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94ED2">
        <w:rPr>
          <w:rFonts w:ascii="Times New Roman" w:eastAsia="Calibri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2977981</wp:posOffset>
            </wp:positionH>
            <wp:positionV relativeFrom="paragraph">
              <wp:posOffset>-81280</wp:posOffset>
            </wp:positionV>
            <wp:extent cx="575945" cy="718820"/>
            <wp:effectExtent l="0" t="0" r="0" b="5080"/>
            <wp:wrapNone/>
            <wp:docPr id="1" name="Рисунок 1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71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E4655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6E4655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6E4655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6E4655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6E4655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6E4655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6E4655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6E4655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6E4655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6E4655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</w:p>
    <w:p w:rsidR="009B670B" w:rsidRDefault="009B670B" w:rsidP="00C65069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B670B" w:rsidRPr="00B62D79" w:rsidRDefault="009B670B" w:rsidP="00C65069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62D79" w:rsidRPr="00B62D79" w:rsidRDefault="00B62D79" w:rsidP="00B62D79">
      <w:pPr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B62D79">
        <w:rPr>
          <w:rFonts w:ascii="Times New Roman" w:eastAsia="Times New Roman" w:hAnsi="Times New Roman" w:cs="Times New Roman"/>
          <w:sz w:val="28"/>
          <w:szCs w:val="28"/>
          <w:lang w:eastAsia="zh-CN"/>
        </w:rPr>
        <w:t>РОССИЙСКАЯ ФЕДЕРАЦИЯ</w:t>
      </w:r>
    </w:p>
    <w:p w:rsidR="00B62D79" w:rsidRPr="00B62D79" w:rsidRDefault="00B62D79" w:rsidP="00B62D79">
      <w:pPr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B62D79">
        <w:rPr>
          <w:rFonts w:ascii="Times New Roman" w:eastAsia="Times New Roman" w:hAnsi="Times New Roman" w:cs="Times New Roman"/>
          <w:sz w:val="28"/>
          <w:szCs w:val="28"/>
          <w:lang w:eastAsia="zh-CN"/>
        </w:rPr>
        <w:t>ИРКУТСКАЯ ОБЛАСТЬ</w:t>
      </w:r>
    </w:p>
    <w:p w:rsidR="00B62D79" w:rsidRPr="00B62D79" w:rsidRDefault="00B62D79" w:rsidP="00B62D79">
      <w:pPr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B62D79" w:rsidRPr="00B62D79" w:rsidRDefault="00B62D79" w:rsidP="00B62D79">
      <w:pPr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</w:pPr>
      <w:r w:rsidRPr="00B62D79"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>ЧУНСКИЙ МУНИЦИПАЛЬНЫЙ ОКРУГ</w:t>
      </w:r>
    </w:p>
    <w:p w:rsidR="00B62D79" w:rsidRPr="00B62D79" w:rsidRDefault="00B62D79" w:rsidP="00B62D79">
      <w:pPr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B62D79" w:rsidRPr="00B62D79" w:rsidRDefault="00B62D79" w:rsidP="00B62D79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B62D7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Дума Чунского муниципального округа </w:t>
      </w:r>
      <w:r w:rsidR="009B670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Иркутской области</w:t>
      </w:r>
    </w:p>
    <w:p w:rsidR="00B62D79" w:rsidRPr="00B62D79" w:rsidRDefault="00B62D79" w:rsidP="00B62D79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B62D7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первого созыва</w:t>
      </w:r>
    </w:p>
    <w:p w:rsidR="00B62D79" w:rsidRPr="00B62D79" w:rsidRDefault="00B62D79" w:rsidP="00B62D79">
      <w:pPr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B62D79" w:rsidRPr="00B62D79" w:rsidRDefault="003510E1" w:rsidP="00B62D79">
      <w:pPr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>Третья</w:t>
      </w:r>
      <w:r w:rsidR="00B62D79" w:rsidRPr="00B62D79"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 xml:space="preserve"> сессия</w:t>
      </w:r>
    </w:p>
    <w:p w:rsidR="00B62D79" w:rsidRPr="00B62D79" w:rsidRDefault="00B62D79" w:rsidP="00B62D79">
      <w:pPr>
        <w:suppressAutoHyphens/>
        <w:jc w:val="center"/>
        <w:rPr>
          <w:rFonts w:ascii="Times New Roman" w:eastAsia="Times New Roman" w:hAnsi="Times New Roman" w:cs="Times New Roman"/>
          <w:u w:val="single"/>
          <w:lang w:eastAsia="zh-CN"/>
        </w:rPr>
      </w:pPr>
    </w:p>
    <w:p w:rsidR="00B62D79" w:rsidRPr="00B62D79" w:rsidRDefault="00B62D79" w:rsidP="00B62D79">
      <w:pPr>
        <w:suppressAutoHyphens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zh-CN"/>
        </w:rPr>
      </w:pPr>
      <w:r w:rsidRPr="00B62D79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zh-CN"/>
        </w:rPr>
        <w:t>РЕШЕНИЕ</w:t>
      </w:r>
    </w:p>
    <w:p w:rsidR="00B62D79" w:rsidRPr="00B62D79" w:rsidRDefault="00B62D79" w:rsidP="00B62D79">
      <w:pPr>
        <w:suppressAutoHyphens/>
        <w:jc w:val="center"/>
        <w:rPr>
          <w:rFonts w:ascii="Times New Roman" w:eastAsia="Times New Roman" w:hAnsi="Times New Roman" w:cs="Times New Roman"/>
          <w:u w:val="single"/>
          <w:lang w:eastAsia="zh-CN"/>
        </w:rPr>
      </w:pPr>
    </w:p>
    <w:p w:rsidR="00B62D79" w:rsidRPr="00B62D79" w:rsidRDefault="00B62D79" w:rsidP="00B62D79">
      <w:pPr>
        <w:suppressAutoHyphens/>
        <w:jc w:val="center"/>
        <w:rPr>
          <w:rFonts w:ascii="Times New Roman" w:eastAsia="Times New Roman" w:hAnsi="Times New Roman" w:cs="Times New Roman"/>
          <w:lang w:eastAsia="zh-CN"/>
        </w:rPr>
      </w:pPr>
      <w:proofErr w:type="spellStart"/>
      <w:r w:rsidRPr="00B62D79">
        <w:rPr>
          <w:rFonts w:ascii="Times New Roman" w:eastAsia="Times New Roman" w:hAnsi="Times New Roman" w:cs="Times New Roman"/>
          <w:lang w:eastAsia="zh-CN"/>
        </w:rPr>
        <w:t>рп</w:t>
      </w:r>
      <w:proofErr w:type="spellEnd"/>
      <w:r w:rsidRPr="00B62D79">
        <w:rPr>
          <w:rFonts w:ascii="Times New Roman" w:eastAsia="Times New Roman" w:hAnsi="Times New Roman" w:cs="Times New Roman"/>
          <w:lang w:eastAsia="zh-CN"/>
        </w:rPr>
        <w:t>. Чунский</w:t>
      </w:r>
    </w:p>
    <w:p w:rsidR="00B62D79" w:rsidRPr="006E4655" w:rsidRDefault="006E4655" w:rsidP="00B62D79">
      <w:pPr>
        <w:suppressAutoHyphens/>
        <w:rPr>
          <w:rFonts w:ascii="Times New Roman" w:eastAsia="Times New Roman" w:hAnsi="Times New Roman" w:cs="Times New Roman"/>
          <w:u w:val="single"/>
          <w:lang w:eastAsia="zh-CN"/>
        </w:rPr>
      </w:pPr>
      <w:r>
        <w:rPr>
          <w:rFonts w:ascii="Times New Roman" w:eastAsia="Times New Roman" w:hAnsi="Times New Roman" w:cs="Times New Roman"/>
          <w:u w:val="single"/>
          <w:lang w:eastAsia="zh-CN"/>
        </w:rPr>
        <w:t>27.11.2024</w:t>
      </w:r>
      <w:r w:rsidR="00B62D79" w:rsidRPr="006E1551">
        <w:rPr>
          <w:rFonts w:ascii="Times New Roman" w:eastAsia="Times New Roman" w:hAnsi="Times New Roman" w:cs="Times New Roman"/>
          <w:lang w:eastAsia="zh-CN"/>
        </w:rPr>
        <w:t xml:space="preserve">   </w:t>
      </w:r>
      <w:r w:rsidR="00B62D79" w:rsidRPr="006E1551">
        <w:rPr>
          <w:rFonts w:ascii="Times New Roman" w:eastAsia="Times New Roman" w:hAnsi="Times New Roman" w:cs="Times New Roman"/>
          <w:lang w:eastAsia="zh-CN"/>
        </w:rPr>
        <w:tab/>
      </w:r>
      <w:r w:rsidR="00B62D79" w:rsidRPr="006E1551">
        <w:rPr>
          <w:rFonts w:ascii="Times New Roman" w:eastAsia="Times New Roman" w:hAnsi="Times New Roman" w:cs="Times New Roman"/>
          <w:lang w:eastAsia="zh-CN"/>
        </w:rPr>
        <w:tab/>
      </w:r>
      <w:r w:rsidR="00B62D79" w:rsidRPr="006E1551">
        <w:rPr>
          <w:rFonts w:ascii="Times New Roman" w:eastAsia="Times New Roman" w:hAnsi="Times New Roman" w:cs="Times New Roman"/>
          <w:lang w:eastAsia="zh-CN"/>
        </w:rPr>
        <w:tab/>
      </w:r>
      <w:r w:rsidR="00B62D79" w:rsidRPr="006E1551">
        <w:rPr>
          <w:rFonts w:ascii="Times New Roman" w:eastAsia="Times New Roman" w:hAnsi="Times New Roman" w:cs="Times New Roman"/>
          <w:lang w:eastAsia="zh-CN"/>
        </w:rPr>
        <w:tab/>
      </w:r>
      <w:r w:rsidR="00B62D79" w:rsidRPr="006E1551">
        <w:rPr>
          <w:rFonts w:ascii="Times New Roman" w:eastAsia="Times New Roman" w:hAnsi="Times New Roman" w:cs="Times New Roman"/>
          <w:lang w:eastAsia="zh-CN"/>
        </w:rPr>
        <w:tab/>
      </w:r>
      <w:r w:rsidR="00B62D79" w:rsidRPr="006E1551">
        <w:rPr>
          <w:rFonts w:ascii="Times New Roman" w:eastAsia="Times New Roman" w:hAnsi="Times New Roman" w:cs="Times New Roman"/>
          <w:lang w:eastAsia="zh-CN"/>
        </w:rPr>
        <w:tab/>
      </w:r>
      <w:r w:rsidR="00B62D79" w:rsidRPr="006E1551">
        <w:rPr>
          <w:rFonts w:ascii="Times New Roman" w:eastAsia="Times New Roman" w:hAnsi="Times New Roman" w:cs="Times New Roman"/>
          <w:lang w:eastAsia="zh-CN"/>
        </w:rPr>
        <w:tab/>
      </w:r>
      <w:r w:rsidR="006E1551" w:rsidRPr="006E1551">
        <w:rPr>
          <w:rFonts w:ascii="Times New Roman" w:eastAsia="Times New Roman" w:hAnsi="Times New Roman" w:cs="Times New Roman"/>
          <w:lang w:eastAsia="zh-CN"/>
        </w:rPr>
        <w:t xml:space="preserve">       </w:t>
      </w:r>
      <w:r w:rsidR="00B62D79" w:rsidRPr="006E1551">
        <w:rPr>
          <w:rFonts w:ascii="Times New Roman" w:eastAsia="Times New Roman" w:hAnsi="Times New Roman" w:cs="Times New Roman"/>
          <w:lang w:eastAsia="zh-CN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lang w:eastAsia="zh-CN"/>
        </w:rPr>
        <w:t xml:space="preserve">                  № </w:t>
      </w:r>
      <w:r w:rsidR="00B1030F">
        <w:rPr>
          <w:rFonts w:ascii="Times New Roman" w:eastAsia="Times New Roman" w:hAnsi="Times New Roman" w:cs="Times New Roman"/>
          <w:u w:val="single"/>
          <w:lang w:eastAsia="zh-CN"/>
        </w:rPr>
        <w:t>57</w:t>
      </w:r>
    </w:p>
    <w:p w:rsidR="00B62D79" w:rsidRPr="00B62D79" w:rsidRDefault="00B62D79" w:rsidP="00B62D79">
      <w:pPr>
        <w:suppressAutoHyphens/>
        <w:rPr>
          <w:rFonts w:ascii="Times New Roman" w:eastAsia="Times New Roman" w:hAnsi="Times New Roman" w:cs="Times New Roman"/>
          <w:lang w:eastAsia="zh-CN"/>
        </w:rPr>
      </w:pPr>
    </w:p>
    <w:p w:rsidR="00B62D79" w:rsidRPr="004D1F0A" w:rsidRDefault="00BA6965" w:rsidP="003510E1">
      <w:pPr>
        <w:suppressAutoHyphens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Об установлении учетной нормы жилого помещения</w:t>
      </w:r>
    </w:p>
    <w:p w:rsidR="00B62D79" w:rsidRPr="00B62D79" w:rsidRDefault="00B62D79" w:rsidP="00B62D79">
      <w:pPr>
        <w:suppressAutoHyphens/>
        <w:rPr>
          <w:rFonts w:ascii="Times New Roman" w:eastAsia="Times New Roman" w:hAnsi="Times New Roman" w:cs="Times New Roman"/>
          <w:lang w:eastAsia="zh-CN"/>
        </w:rPr>
      </w:pPr>
    </w:p>
    <w:p w:rsidR="0059170D" w:rsidRDefault="00493AED" w:rsidP="009D51B1">
      <w:pPr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proofErr w:type="gramStart"/>
      <w:r>
        <w:rPr>
          <w:rFonts w:ascii="Times New Roman" w:hAnsi="Times New Roman" w:cs="Times New Roman"/>
        </w:rPr>
        <w:t xml:space="preserve">В целях осуществления гражданами права на жилище, определения порядка постановки на учет граждан, нуждающихся в жилых помещениях, и предоставления жилых помещений муниципального жилищного фонда Чунского муниципального округа Иркутской области, </w:t>
      </w:r>
      <w:r w:rsidR="009D51B1">
        <w:rPr>
          <w:rFonts w:ascii="Times New Roman" w:hAnsi="Times New Roman" w:cs="Times New Roman"/>
          <w:bCs/>
        </w:rPr>
        <w:t>в соответствии со статьями 14, 50 Жилищного кодекса Российской Федерации,</w:t>
      </w:r>
      <w:r w:rsidR="009D51B1">
        <w:rPr>
          <w:rFonts w:ascii="Times New Roman" w:hAnsi="Times New Roman" w:cs="Times New Roman"/>
        </w:rPr>
        <w:t xml:space="preserve"> </w:t>
      </w:r>
      <w:r w:rsidR="00AE76A4">
        <w:rPr>
          <w:rFonts w:ascii="Times New Roman" w:hAnsi="Times New Roman" w:cs="Times New Roman"/>
        </w:rPr>
        <w:t>руководствуясь</w:t>
      </w:r>
      <w:r w:rsidR="00C65069" w:rsidRPr="00B62D79">
        <w:rPr>
          <w:rFonts w:ascii="Times New Roman" w:hAnsi="Times New Roman" w:cs="Times New Roman"/>
        </w:rPr>
        <w:t xml:space="preserve"> </w:t>
      </w:r>
      <w:r w:rsidR="00012EF4" w:rsidRPr="00012EF4">
        <w:rPr>
          <w:rFonts w:ascii="Times New Roman" w:eastAsia="Times New Roman" w:hAnsi="Times New Roman" w:cs="Times New Roman"/>
          <w:lang w:eastAsia="zh-CN"/>
        </w:rPr>
        <w:t>Федеральным законом «Об общих принципах организации местного самоуправления в Российской Федерации» от 06.10.2003 года № 131-ФЗ (в ред. от 08.08.2024 года</w:t>
      </w:r>
      <w:proofErr w:type="gramEnd"/>
      <w:r w:rsidR="00012EF4" w:rsidRPr="00012EF4">
        <w:rPr>
          <w:rFonts w:ascii="Times New Roman" w:eastAsia="Times New Roman" w:hAnsi="Times New Roman" w:cs="Times New Roman"/>
          <w:lang w:eastAsia="zh-CN"/>
        </w:rPr>
        <w:t>)</w:t>
      </w:r>
      <w:r w:rsidR="00C65069" w:rsidRPr="00B62D79">
        <w:rPr>
          <w:rFonts w:ascii="Times New Roman" w:hAnsi="Times New Roman" w:cs="Times New Roman"/>
          <w:bCs/>
        </w:rPr>
        <w:t>,</w:t>
      </w:r>
      <w:r w:rsidR="00413DCC">
        <w:rPr>
          <w:rFonts w:ascii="Times New Roman" w:hAnsi="Times New Roman" w:cs="Times New Roman"/>
          <w:bCs/>
        </w:rPr>
        <w:t xml:space="preserve"> </w:t>
      </w:r>
      <w:r w:rsidR="00413DCC" w:rsidRPr="00413DCC">
        <w:rPr>
          <w:rFonts w:ascii="Times New Roman" w:hAnsi="Times New Roman" w:cs="Times New Roman"/>
          <w:lang w:eastAsia="ru-RU"/>
        </w:rPr>
        <w:t xml:space="preserve">законом Иркутской области «О преобразовании всех поселений, входящих в состав Чунского районного муниципального образования Иркутской области, путем их объединения» от 24.11.2023 года № 148-оз </w:t>
      </w:r>
      <w:r w:rsidR="009D51B1">
        <w:rPr>
          <w:rFonts w:ascii="Times New Roman" w:hAnsi="Times New Roman" w:cs="Times New Roman"/>
          <w:lang w:eastAsia="ru-RU"/>
        </w:rPr>
        <w:br/>
      </w:r>
      <w:bookmarkStart w:id="0" w:name="_GoBack"/>
      <w:bookmarkEnd w:id="0"/>
      <w:r w:rsidR="00413DCC" w:rsidRPr="00413DCC">
        <w:rPr>
          <w:rFonts w:ascii="Times New Roman" w:hAnsi="Times New Roman" w:cs="Times New Roman"/>
          <w:lang w:eastAsia="ru-RU"/>
        </w:rPr>
        <w:t>(в ред. от 06.03.2024 года),</w:t>
      </w:r>
      <w:r w:rsidR="00C65069" w:rsidRPr="00B62D79">
        <w:rPr>
          <w:rFonts w:ascii="Times New Roman" w:hAnsi="Times New Roman" w:cs="Times New Roman"/>
          <w:bCs/>
        </w:rPr>
        <w:t xml:space="preserve"> </w:t>
      </w:r>
      <w:r w:rsidR="008509B3">
        <w:rPr>
          <w:rFonts w:ascii="Times New Roman" w:hAnsi="Times New Roman" w:cs="Times New Roman"/>
          <w:bCs/>
        </w:rPr>
        <w:t>Положением «О порядке правопреемства органов местного самоуправления Чунского муниципального округа Иркутской области», утвержденн</w:t>
      </w:r>
      <w:r w:rsidR="009D51B1">
        <w:rPr>
          <w:rFonts w:ascii="Times New Roman" w:hAnsi="Times New Roman" w:cs="Times New Roman"/>
          <w:bCs/>
        </w:rPr>
        <w:t>ым</w:t>
      </w:r>
      <w:r w:rsidR="008509B3">
        <w:rPr>
          <w:rFonts w:ascii="Times New Roman" w:hAnsi="Times New Roman" w:cs="Times New Roman"/>
          <w:bCs/>
        </w:rPr>
        <w:t xml:space="preserve"> решением Думы Чунского муниципального округа Иркутской области от 16.10.2024 года № 30,</w:t>
      </w:r>
      <w:r w:rsidR="009D51B1">
        <w:rPr>
          <w:rFonts w:ascii="Times New Roman" w:hAnsi="Times New Roman" w:cs="Times New Roman"/>
          <w:bCs/>
        </w:rPr>
        <w:t xml:space="preserve"> </w:t>
      </w:r>
      <w:r w:rsidR="009F2796" w:rsidRPr="009F2796">
        <w:rPr>
          <w:rFonts w:ascii="Times New Roman" w:hAnsi="Times New Roman" w:cs="Times New Roman"/>
          <w:color w:val="000000"/>
          <w:shd w:val="clear" w:color="auto" w:fill="FFFFFF"/>
        </w:rPr>
        <w:t xml:space="preserve">Дума Чунского муниципального округа </w:t>
      </w:r>
    </w:p>
    <w:p w:rsidR="009D51B1" w:rsidRDefault="009D51B1" w:rsidP="009D51B1">
      <w:pPr>
        <w:ind w:firstLine="709"/>
        <w:jc w:val="both"/>
        <w:rPr>
          <w:rFonts w:ascii="Times New Roman" w:hAnsi="Times New Roman" w:cs="Times New Roman"/>
          <w:b/>
          <w:spacing w:val="20"/>
        </w:rPr>
      </w:pPr>
    </w:p>
    <w:p w:rsidR="00C65069" w:rsidRPr="00DE01FD" w:rsidRDefault="00C65069" w:rsidP="00A7601D">
      <w:pPr>
        <w:ind w:firstLine="709"/>
        <w:jc w:val="center"/>
        <w:rPr>
          <w:rFonts w:ascii="Times New Roman" w:hAnsi="Times New Roman" w:cs="Times New Roman"/>
          <w:b/>
          <w:spacing w:val="20"/>
        </w:rPr>
      </w:pPr>
      <w:r w:rsidRPr="009B670B">
        <w:rPr>
          <w:rFonts w:ascii="Times New Roman" w:hAnsi="Times New Roman" w:cs="Times New Roman"/>
          <w:b/>
          <w:spacing w:val="20"/>
        </w:rPr>
        <w:t>РЕШИЛА</w:t>
      </w:r>
      <w:r w:rsidRPr="00DE01FD">
        <w:rPr>
          <w:rFonts w:ascii="Times New Roman" w:hAnsi="Times New Roman" w:cs="Times New Roman"/>
          <w:b/>
          <w:spacing w:val="20"/>
        </w:rPr>
        <w:t>:</w:t>
      </w:r>
    </w:p>
    <w:p w:rsidR="00C65069" w:rsidRPr="00B62D79" w:rsidRDefault="00C65069" w:rsidP="00C65069">
      <w:pPr>
        <w:ind w:firstLine="709"/>
        <w:jc w:val="both"/>
        <w:rPr>
          <w:rFonts w:ascii="Times New Roman" w:hAnsi="Times New Roman" w:cs="Times New Roman"/>
          <w:b/>
        </w:rPr>
      </w:pPr>
    </w:p>
    <w:p w:rsidR="00934E16" w:rsidRDefault="007741D9" w:rsidP="00493AED">
      <w:pPr>
        <w:ind w:firstLine="708"/>
        <w:jc w:val="both"/>
        <w:rPr>
          <w:rFonts w:ascii="Times New Roman" w:eastAsia="Calibri" w:hAnsi="Times New Roman" w:cs="Times New Roman"/>
          <w:shd w:val="clear" w:color="auto" w:fill="FFFFFF"/>
        </w:rPr>
      </w:pPr>
      <w:r w:rsidRPr="007741D9">
        <w:rPr>
          <w:rFonts w:ascii="Times New Roman" w:hAnsi="Times New Roman" w:cs="Times New Roman"/>
        </w:rPr>
        <w:t>1.</w:t>
      </w:r>
      <w:r w:rsidR="00AE76A4">
        <w:rPr>
          <w:rFonts w:ascii="Times New Roman" w:hAnsi="Times New Roman" w:cs="Times New Roman"/>
        </w:rPr>
        <w:t xml:space="preserve"> </w:t>
      </w:r>
      <w:r w:rsidR="00493AED">
        <w:rPr>
          <w:rFonts w:ascii="Times New Roman" w:hAnsi="Times New Roman" w:cs="Times New Roman"/>
        </w:rPr>
        <w:t xml:space="preserve">Установить </w:t>
      </w:r>
      <w:r w:rsidR="00A80661">
        <w:rPr>
          <w:rFonts w:ascii="Times New Roman" w:hAnsi="Times New Roman" w:cs="Times New Roman"/>
          <w:lang w:val="en-US"/>
        </w:rPr>
        <w:t>c</w:t>
      </w:r>
      <w:r w:rsidR="00A80661" w:rsidRPr="00A80661">
        <w:rPr>
          <w:rFonts w:ascii="Times New Roman" w:hAnsi="Times New Roman" w:cs="Times New Roman"/>
        </w:rPr>
        <w:t xml:space="preserve"> </w:t>
      </w:r>
      <w:r w:rsidR="00A80661">
        <w:rPr>
          <w:rFonts w:ascii="Times New Roman" w:hAnsi="Times New Roman" w:cs="Times New Roman"/>
        </w:rPr>
        <w:t xml:space="preserve">01 января 2025 года </w:t>
      </w:r>
      <w:proofErr w:type="gramStart"/>
      <w:r w:rsidR="00493AED">
        <w:rPr>
          <w:rFonts w:ascii="Times New Roman" w:hAnsi="Times New Roman" w:cs="Times New Roman"/>
        </w:rPr>
        <w:t>на территории</w:t>
      </w:r>
      <w:r w:rsidR="009D51B1">
        <w:rPr>
          <w:rFonts w:ascii="Times New Roman" w:hAnsi="Times New Roman" w:cs="Times New Roman"/>
        </w:rPr>
        <w:t xml:space="preserve"> Чунского муниципального округа</w:t>
      </w:r>
      <w:r w:rsidR="00493AED">
        <w:rPr>
          <w:rFonts w:ascii="Times New Roman" w:hAnsi="Times New Roman" w:cs="Times New Roman"/>
        </w:rPr>
        <w:t xml:space="preserve"> учетную норму </w:t>
      </w:r>
      <w:r w:rsidR="00001574">
        <w:rPr>
          <w:rFonts w:ascii="Times New Roman" w:hAnsi="Times New Roman" w:cs="Times New Roman"/>
        </w:rPr>
        <w:t>площади</w:t>
      </w:r>
      <w:r w:rsidR="00493AED">
        <w:rPr>
          <w:rFonts w:ascii="Times New Roman" w:hAnsi="Times New Roman" w:cs="Times New Roman"/>
        </w:rPr>
        <w:t xml:space="preserve"> жилого помещения</w:t>
      </w:r>
      <w:r w:rsidR="00001574">
        <w:rPr>
          <w:rFonts w:ascii="Times New Roman" w:hAnsi="Times New Roman" w:cs="Times New Roman"/>
        </w:rPr>
        <w:t xml:space="preserve"> для принятия граждан на учет в качестве нуждающихся в жилых помещениях</w:t>
      </w:r>
      <w:proofErr w:type="gramEnd"/>
      <w:r w:rsidR="00001574">
        <w:rPr>
          <w:rFonts w:ascii="Times New Roman" w:hAnsi="Times New Roman" w:cs="Times New Roman"/>
        </w:rPr>
        <w:t xml:space="preserve"> в размере 12 квадратных метров</w:t>
      </w:r>
      <w:r w:rsidR="00AC53E2">
        <w:rPr>
          <w:rFonts w:ascii="Times New Roman" w:hAnsi="Times New Roman" w:cs="Times New Roman"/>
        </w:rPr>
        <w:t>.</w:t>
      </w:r>
    </w:p>
    <w:p w:rsidR="00A80661" w:rsidRDefault="00A80661" w:rsidP="003B0443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Признать </w:t>
      </w:r>
      <w:r w:rsidR="00AE4983">
        <w:rPr>
          <w:rFonts w:ascii="Times New Roman" w:hAnsi="Times New Roman" w:cs="Times New Roman"/>
        </w:rPr>
        <w:t xml:space="preserve">с 01 января 2025 года </w:t>
      </w:r>
      <w:r>
        <w:rPr>
          <w:rFonts w:ascii="Times New Roman" w:hAnsi="Times New Roman" w:cs="Times New Roman"/>
        </w:rPr>
        <w:t>утратившими силу</w:t>
      </w:r>
      <w:r w:rsidR="00221888">
        <w:rPr>
          <w:rFonts w:ascii="Times New Roman" w:hAnsi="Times New Roman" w:cs="Times New Roman"/>
        </w:rPr>
        <w:t>:</w:t>
      </w:r>
    </w:p>
    <w:p w:rsidR="00221888" w:rsidRDefault="008509B3" w:rsidP="003B0443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решение Д</w:t>
      </w:r>
      <w:r w:rsidR="00221888">
        <w:rPr>
          <w:rFonts w:ascii="Times New Roman" w:hAnsi="Times New Roman" w:cs="Times New Roman"/>
        </w:rPr>
        <w:t>умы Чунского муниципального образования «Об утверждении нормы предоставления и учетной нормы площади жилого помещения на территории Чунского муниципального образования»</w:t>
      </w:r>
      <w:r w:rsidR="008767D9">
        <w:rPr>
          <w:rFonts w:ascii="Times New Roman" w:hAnsi="Times New Roman" w:cs="Times New Roman"/>
        </w:rPr>
        <w:t xml:space="preserve"> от 27.07.2006 года № 86;</w:t>
      </w:r>
    </w:p>
    <w:p w:rsidR="008767D9" w:rsidRDefault="008509B3" w:rsidP="003B0443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</w:t>
      </w:r>
      <w:r w:rsidR="008767D9">
        <w:rPr>
          <w:rFonts w:ascii="Times New Roman" w:hAnsi="Times New Roman" w:cs="Times New Roman"/>
        </w:rPr>
        <w:t>ешение Думы Лесогорского муниципального образования «Об утверждении учетной нормы и нормы предоставления площади жилого помещения в Лесогорском муниципальном образовании» от 30.08.2024 года № 100;</w:t>
      </w:r>
    </w:p>
    <w:p w:rsidR="00413DCC" w:rsidRDefault="008509B3" w:rsidP="006E4655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</w:t>
      </w:r>
      <w:r w:rsidR="008767D9">
        <w:rPr>
          <w:rFonts w:ascii="Times New Roman" w:hAnsi="Times New Roman" w:cs="Times New Roman"/>
        </w:rPr>
        <w:t xml:space="preserve">ешение Думы </w:t>
      </w:r>
      <w:proofErr w:type="spellStart"/>
      <w:r w:rsidR="008767D9">
        <w:rPr>
          <w:rFonts w:ascii="Times New Roman" w:hAnsi="Times New Roman" w:cs="Times New Roman"/>
        </w:rPr>
        <w:t>Червянского</w:t>
      </w:r>
      <w:proofErr w:type="spellEnd"/>
      <w:r w:rsidR="008767D9">
        <w:rPr>
          <w:rFonts w:ascii="Times New Roman" w:hAnsi="Times New Roman" w:cs="Times New Roman"/>
        </w:rPr>
        <w:t xml:space="preserve"> муниципального образ</w:t>
      </w:r>
      <w:r>
        <w:rPr>
          <w:rFonts w:ascii="Times New Roman" w:hAnsi="Times New Roman" w:cs="Times New Roman"/>
        </w:rPr>
        <w:t>ования «О внесении изменений в р</w:t>
      </w:r>
      <w:r w:rsidR="008767D9">
        <w:rPr>
          <w:rFonts w:ascii="Times New Roman" w:hAnsi="Times New Roman" w:cs="Times New Roman"/>
        </w:rPr>
        <w:t xml:space="preserve">ешение Думы № 212 от 28.02.2012 года «Об установлении размера учетной нормы и нормы предоставления площади жилого помещения по договору социального найма на территории </w:t>
      </w:r>
      <w:proofErr w:type="spellStart"/>
      <w:r w:rsidR="008767D9">
        <w:rPr>
          <w:rFonts w:ascii="Times New Roman" w:hAnsi="Times New Roman" w:cs="Times New Roman"/>
        </w:rPr>
        <w:t>Червянского</w:t>
      </w:r>
      <w:proofErr w:type="spellEnd"/>
      <w:r w:rsidR="008767D9">
        <w:rPr>
          <w:rFonts w:ascii="Times New Roman" w:hAnsi="Times New Roman" w:cs="Times New Roman"/>
        </w:rPr>
        <w:t xml:space="preserve"> муниципального образования» от 31.01.2024 года № 54.</w:t>
      </w:r>
    </w:p>
    <w:p w:rsidR="007741D9" w:rsidRPr="00A03E83" w:rsidRDefault="00A80661" w:rsidP="003B0443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</w:t>
      </w:r>
      <w:r w:rsidR="007741D9" w:rsidRPr="007741D9">
        <w:rPr>
          <w:rFonts w:ascii="Times New Roman" w:hAnsi="Times New Roman" w:cs="Times New Roman"/>
        </w:rPr>
        <w:t>.</w:t>
      </w:r>
      <w:r w:rsidR="007741D9">
        <w:rPr>
          <w:rFonts w:ascii="Times New Roman" w:hAnsi="Times New Roman" w:cs="Times New Roman"/>
        </w:rPr>
        <w:t xml:space="preserve"> </w:t>
      </w:r>
      <w:r w:rsidR="007741D9" w:rsidRPr="00D8339B">
        <w:rPr>
          <w:rFonts w:ascii="Times New Roman" w:eastAsia="Times New Roman" w:hAnsi="Times New Roman" w:cs="Times New Roman"/>
          <w:bCs/>
          <w:kern w:val="2"/>
          <w:lang w:eastAsia="ru-RU"/>
        </w:rPr>
        <w:t xml:space="preserve">Настоящее решение </w:t>
      </w:r>
      <w:r w:rsidR="007741D9" w:rsidRPr="00D8339B">
        <w:rPr>
          <w:rFonts w:ascii="Times New Roman" w:eastAsia="Times New Roman" w:hAnsi="Times New Roman" w:cs="Times New Roman"/>
          <w:kern w:val="2"/>
          <w:lang w:eastAsia="ru-RU"/>
        </w:rPr>
        <w:t>вступает в силу после дня его опубликования</w:t>
      </w:r>
      <w:r w:rsidR="007741D9">
        <w:rPr>
          <w:rFonts w:ascii="Times New Roman" w:hAnsi="Times New Roman" w:cs="Times New Roman"/>
        </w:rPr>
        <w:t xml:space="preserve"> и </w:t>
      </w:r>
      <w:r w:rsidR="007741D9" w:rsidRPr="00A03E83">
        <w:rPr>
          <w:rFonts w:ascii="Times New Roman" w:hAnsi="Times New Roman" w:cs="Times New Roman"/>
        </w:rPr>
        <w:t>подлежит размещению на официальном сайте Чунского муниципального округа</w:t>
      </w:r>
      <w:r w:rsidR="007741D9">
        <w:rPr>
          <w:rFonts w:ascii="Times New Roman" w:hAnsi="Times New Roman" w:cs="Times New Roman"/>
        </w:rPr>
        <w:t xml:space="preserve"> </w:t>
      </w:r>
      <w:r w:rsidR="007741D9" w:rsidRPr="00A03E83">
        <w:rPr>
          <w:rFonts w:ascii="Times New Roman" w:hAnsi="Times New Roman" w:cs="Times New Roman"/>
        </w:rPr>
        <w:t>Иркутской области в информацион</w:t>
      </w:r>
      <w:r w:rsidR="004F7541">
        <w:rPr>
          <w:rFonts w:ascii="Times New Roman" w:hAnsi="Times New Roman" w:cs="Times New Roman"/>
        </w:rPr>
        <w:t xml:space="preserve">но – телекоммуникационной сети </w:t>
      </w:r>
      <w:r w:rsidR="007741D9" w:rsidRPr="00A03E83">
        <w:rPr>
          <w:rFonts w:ascii="Times New Roman" w:hAnsi="Times New Roman" w:cs="Times New Roman"/>
        </w:rPr>
        <w:t xml:space="preserve">Интернет </w:t>
      </w:r>
      <w:r w:rsidR="007741D9" w:rsidRPr="00B01E7B">
        <w:rPr>
          <w:rFonts w:ascii="Times New Roman" w:hAnsi="Times New Roman" w:cs="Times New Roman"/>
        </w:rPr>
        <w:t>https://chuna.mo38.</w:t>
      </w:r>
      <w:proofErr w:type="spellStart"/>
      <w:r w:rsidR="007741D9" w:rsidRPr="00B01E7B">
        <w:rPr>
          <w:rFonts w:ascii="Times New Roman" w:hAnsi="Times New Roman" w:cs="Times New Roman"/>
          <w:lang w:val="en-US"/>
        </w:rPr>
        <w:t>ru</w:t>
      </w:r>
      <w:proofErr w:type="spellEnd"/>
      <w:r w:rsidR="007741D9">
        <w:rPr>
          <w:rFonts w:ascii="Times New Roman" w:hAnsi="Times New Roman" w:cs="Times New Roman"/>
        </w:rPr>
        <w:t>, а также</w:t>
      </w:r>
      <w:r w:rsidR="007741D9" w:rsidRPr="00A03E83">
        <w:rPr>
          <w:rFonts w:ascii="Times New Roman" w:hAnsi="Times New Roman" w:cs="Times New Roman"/>
        </w:rPr>
        <w:t xml:space="preserve"> опубликованию в газете «Муниципальный вестник Чунского муниципального округа».</w:t>
      </w:r>
    </w:p>
    <w:p w:rsidR="00201712" w:rsidRDefault="00201712" w:rsidP="003B0443">
      <w:pPr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80D52" w:rsidRPr="00B62D79" w:rsidRDefault="00C80D52" w:rsidP="003B0443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03E83" w:rsidRPr="00A03E83" w:rsidRDefault="00A03E83" w:rsidP="003B0443">
      <w:pPr>
        <w:suppressAutoHyphens/>
        <w:rPr>
          <w:rFonts w:ascii="Times New Roman" w:eastAsia="Times New Roman" w:hAnsi="Times New Roman" w:cs="Times New Roman"/>
          <w:lang w:eastAsia="zh-CN"/>
        </w:rPr>
      </w:pPr>
      <w:r w:rsidRPr="00A03E83">
        <w:rPr>
          <w:rFonts w:ascii="Times New Roman" w:eastAsia="Times New Roman" w:hAnsi="Times New Roman" w:cs="Times New Roman"/>
          <w:lang w:eastAsia="zh-CN"/>
        </w:rPr>
        <w:t>Мэр Чунского муниципального округа</w:t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="00A64FA8"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="00A64FA8">
        <w:rPr>
          <w:rFonts w:ascii="Times New Roman" w:eastAsia="Times New Roman" w:hAnsi="Times New Roman" w:cs="Times New Roman"/>
          <w:lang w:eastAsia="zh-CN"/>
        </w:rPr>
        <w:t xml:space="preserve">    </w:t>
      </w:r>
      <w:r w:rsidRPr="00A03E83">
        <w:rPr>
          <w:rFonts w:ascii="Times New Roman" w:eastAsia="Times New Roman" w:hAnsi="Times New Roman" w:cs="Times New Roman"/>
          <w:lang w:eastAsia="zh-CN"/>
        </w:rPr>
        <w:t xml:space="preserve">Н.Д. </w:t>
      </w:r>
      <w:proofErr w:type="spellStart"/>
      <w:r w:rsidRPr="00A03E83">
        <w:rPr>
          <w:rFonts w:ascii="Times New Roman" w:eastAsia="Times New Roman" w:hAnsi="Times New Roman" w:cs="Times New Roman"/>
          <w:lang w:eastAsia="zh-CN"/>
        </w:rPr>
        <w:t>Хрычов</w:t>
      </w:r>
      <w:proofErr w:type="spellEnd"/>
    </w:p>
    <w:p w:rsidR="00A03E83" w:rsidRPr="00A03E83" w:rsidRDefault="00A03E83" w:rsidP="003B0443">
      <w:pPr>
        <w:suppressAutoHyphens/>
        <w:rPr>
          <w:rFonts w:ascii="Times New Roman" w:eastAsia="Times New Roman" w:hAnsi="Times New Roman" w:cs="Times New Roman"/>
          <w:lang w:eastAsia="zh-CN"/>
        </w:rPr>
      </w:pPr>
    </w:p>
    <w:p w:rsidR="00A03E83" w:rsidRPr="00A03E83" w:rsidRDefault="00A03E83" w:rsidP="003B0443">
      <w:pPr>
        <w:suppressAutoHyphens/>
        <w:rPr>
          <w:rFonts w:ascii="Times New Roman" w:eastAsia="Times New Roman" w:hAnsi="Times New Roman" w:cs="Times New Roman"/>
          <w:lang w:eastAsia="zh-CN"/>
        </w:rPr>
      </w:pPr>
    </w:p>
    <w:p w:rsidR="001F74B4" w:rsidRDefault="00A03E83" w:rsidP="003B0443">
      <w:pPr>
        <w:suppressAutoHyphens/>
        <w:rPr>
          <w:rFonts w:ascii="Times New Roman" w:eastAsia="Times New Roman" w:hAnsi="Times New Roman" w:cs="Times New Roman"/>
          <w:lang w:eastAsia="zh-CN"/>
        </w:rPr>
      </w:pPr>
      <w:r w:rsidRPr="00A03E83">
        <w:rPr>
          <w:rFonts w:ascii="Times New Roman" w:eastAsia="Times New Roman" w:hAnsi="Times New Roman" w:cs="Times New Roman"/>
          <w:lang w:eastAsia="zh-CN"/>
        </w:rPr>
        <w:t xml:space="preserve">Председатель </w:t>
      </w:r>
      <w:r w:rsidR="001F74B4">
        <w:rPr>
          <w:rFonts w:ascii="Times New Roman" w:eastAsia="Times New Roman" w:hAnsi="Times New Roman" w:cs="Times New Roman"/>
          <w:lang w:eastAsia="zh-CN"/>
        </w:rPr>
        <w:t xml:space="preserve">Думы </w:t>
      </w:r>
    </w:p>
    <w:p w:rsidR="004D0E56" w:rsidRDefault="00A03E83" w:rsidP="003B0443">
      <w:pPr>
        <w:suppressAutoHyphens/>
        <w:rPr>
          <w:rFonts w:ascii="Times New Roman" w:eastAsia="Times New Roman" w:hAnsi="Times New Roman" w:cs="Times New Roman"/>
          <w:lang w:eastAsia="zh-CN"/>
        </w:rPr>
      </w:pPr>
      <w:r w:rsidRPr="00A03E83">
        <w:rPr>
          <w:rFonts w:ascii="Times New Roman" w:eastAsia="Times New Roman" w:hAnsi="Times New Roman" w:cs="Times New Roman"/>
          <w:lang w:eastAsia="zh-CN"/>
        </w:rPr>
        <w:t>Чунского муниципального округа</w:t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ab/>
      </w:r>
      <w:r w:rsidR="00A64FA8">
        <w:rPr>
          <w:rFonts w:ascii="Times New Roman" w:eastAsia="Times New Roman" w:hAnsi="Times New Roman" w:cs="Times New Roman"/>
          <w:lang w:eastAsia="zh-CN"/>
        </w:rPr>
        <w:tab/>
      </w:r>
      <w:r w:rsidRPr="00A03E83">
        <w:rPr>
          <w:rFonts w:ascii="Times New Roman" w:eastAsia="Times New Roman" w:hAnsi="Times New Roman" w:cs="Times New Roman"/>
          <w:lang w:eastAsia="zh-CN"/>
        </w:rPr>
        <w:t xml:space="preserve">       </w:t>
      </w:r>
      <w:r w:rsidR="001F74B4">
        <w:rPr>
          <w:rFonts w:ascii="Times New Roman" w:eastAsia="Times New Roman" w:hAnsi="Times New Roman" w:cs="Times New Roman"/>
          <w:lang w:eastAsia="zh-CN"/>
        </w:rPr>
        <w:t xml:space="preserve">                       </w:t>
      </w:r>
      <w:r w:rsidRPr="00A03E83">
        <w:rPr>
          <w:rFonts w:ascii="Times New Roman" w:eastAsia="Times New Roman" w:hAnsi="Times New Roman" w:cs="Times New Roman"/>
          <w:lang w:eastAsia="zh-CN"/>
        </w:rPr>
        <w:t xml:space="preserve">     </w:t>
      </w:r>
      <w:r w:rsidR="00A64FA8">
        <w:rPr>
          <w:rFonts w:ascii="Times New Roman" w:eastAsia="Times New Roman" w:hAnsi="Times New Roman" w:cs="Times New Roman"/>
          <w:lang w:eastAsia="zh-CN"/>
        </w:rPr>
        <w:t xml:space="preserve">    </w:t>
      </w:r>
      <w:r w:rsidRPr="00A03E83">
        <w:rPr>
          <w:rFonts w:ascii="Times New Roman" w:eastAsia="Times New Roman" w:hAnsi="Times New Roman" w:cs="Times New Roman"/>
          <w:lang w:eastAsia="zh-CN"/>
        </w:rPr>
        <w:t xml:space="preserve">К.Г. </w:t>
      </w:r>
      <w:proofErr w:type="spellStart"/>
      <w:r w:rsidRPr="00A03E83">
        <w:rPr>
          <w:rFonts w:ascii="Times New Roman" w:eastAsia="Times New Roman" w:hAnsi="Times New Roman" w:cs="Times New Roman"/>
          <w:lang w:eastAsia="zh-CN"/>
        </w:rPr>
        <w:t>Шамшур</w:t>
      </w:r>
      <w:proofErr w:type="spellEnd"/>
    </w:p>
    <w:sectPr w:rsidR="004D0E56" w:rsidSect="00705A52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7195" w:rsidRDefault="00C67195" w:rsidP="00D8339B">
      <w:r>
        <w:separator/>
      </w:r>
    </w:p>
  </w:endnote>
  <w:endnote w:type="continuationSeparator" w:id="0">
    <w:p w:rsidR="00C67195" w:rsidRDefault="00C67195" w:rsidP="00D833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7195" w:rsidRDefault="00C67195" w:rsidP="00D8339B">
      <w:r>
        <w:separator/>
      </w:r>
    </w:p>
  </w:footnote>
  <w:footnote w:type="continuationSeparator" w:id="0">
    <w:p w:rsidR="00C67195" w:rsidRDefault="00C67195" w:rsidP="00D833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A49CC"/>
    <w:multiLevelType w:val="hybridMultilevel"/>
    <w:tmpl w:val="95C63412"/>
    <w:lvl w:ilvl="0" w:tplc="200A7F1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2937B23"/>
    <w:multiLevelType w:val="multilevel"/>
    <w:tmpl w:val="9ABEF144"/>
    <w:lvl w:ilvl="0">
      <w:start w:val="1"/>
      <w:numFmt w:val="decimal"/>
      <w:lvlText w:val="%1."/>
      <w:lvlJc w:val="left"/>
      <w:pPr>
        <w:ind w:left="1401" w:hanging="975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5BB0565"/>
    <w:multiLevelType w:val="hybridMultilevel"/>
    <w:tmpl w:val="969085CA"/>
    <w:lvl w:ilvl="0" w:tplc="A1FA7E88">
      <w:start w:val="1"/>
      <w:numFmt w:val="decimal"/>
      <w:lvlText w:val="%1)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FA74B2"/>
    <w:multiLevelType w:val="multilevel"/>
    <w:tmpl w:val="3E546FBA"/>
    <w:lvl w:ilvl="0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2A262981"/>
    <w:multiLevelType w:val="hybridMultilevel"/>
    <w:tmpl w:val="56428E9E"/>
    <w:lvl w:ilvl="0" w:tplc="F1D2CD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5193833"/>
    <w:multiLevelType w:val="hybridMultilevel"/>
    <w:tmpl w:val="850464BE"/>
    <w:lvl w:ilvl="0" w:tplc="287C85CC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6BD33E1"/>
    <w:multiLevelType w:val="hybridMultilevel"/>
    <w:tmpl w:val="3872EA7E"/>
    <w:lvl w:ilvl="0" w:tplc="2488CFFA">
      <w:start w:val="1"/>
      <w:numFmt w:val="decimal"/>
      <w:suff w:val="space"/>
      <w:lvlText w:val="%1."/>
      <w:lvlJc w:val="left"/>
      <w:pPr>
        <w:ind w:left="1730" w:hanging="45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42" w:hanging="360"/>
      </w:pPr>
    </w:lvl>
    <w:lvl w:ilvl="2" w:tplc="0419001B" w:tentative="1">
      <w:start w:val="1"/>
      <w:numFmt w:val="lowerRoman"/>
      <w:lvlText w:val="%3."/>
      <w:lvlJc w:val="right"/>
      <w:pPr>
        <w:ind w:left="3162" w:hanging="180"/>
      </w:pPr>
    </w:lvl>
    <w:lvl w:ilvl="3" w:tplc="0419000F" w:tentative="1">
      <w:start w:val="1"/>
      <w:numFmt w:val="decimal"/>
      <w:lvlText w:val="%4."/>
      <w:lvlJc w:val="left"/>
      <w:pPr>
        <w:ind w:left="3882" w:hanging="360"/>
      </w:pPr>
    </w:lvl>
    <w:lvl w:ilvl="4" w:tplc="04190019" w:tentative="1">
      <w:start w:val="1"/>
      <w:numFmt w:val="lowerLetter"/>
      <w:lvlText w:val="%5."/>
      <w:lvlJc w:val="left"/>
      <w:pPr>
        <w:ind w:left="4602" w:hanging="360"/>
      </w:pPr>
    </w:lvl>
    <w:lvl w:ilvl="5" w:tplc="0419001B" w:tentative="1">
      <w:start w:val="1"/>
      <w:numFmt w:val="lowerRoman"/>
      <w:lvlText w:val="%6."/>
      <w:lvlJc w:val="right"/>
      <w:pPr>
        <w:ind w:left="5322" w:hanging="180"/>
      </w:pPr>
    </w:lvl>
    <w:lvl w:ilvl="6" w:tplc="0419000F" w:tentative="1">
      <w:start w:val="1"/>
      <w:numFmt w:val="decimal"/>
      <w:lvlText w:val="%7."/>
      <w:lvlJc w:val="left"/>
      <w:pPr>
        <w:ind w:left="6042" w:hanging="360"/>
      </w:pPr>
    </w:lvl>
    <w:lvl w:ilvl="7" w:tplc="04190019" w:tentative="1">
      <w:start w:val="1"/>
      <w:numFmt w:val="lowerLetter"/>
      <w:lvlText w:val="%8."/>
      <w:lvlJc w:val="left"/>
      <w:pPr>
        <w:ind w:left="6762" w:hanging="360"/>
      </w:pPr>
    </w:lvl>
    <w:lvl w:ilvl="8" w:tplc="0419001B" w:tentative="1">
      <w:start w:val="1"/>
      <w:numFmt w:val="lowerRoman"/>
      <w:lvlText w:val="%9."/>
      <w:lvlJc w:val="right"/>
      <w:pPr>
        <w:ind w:left="7482" w:hanging="180"/>
      </w:pPr>
    </w:lvl>
  </w:abstractNum>
  <w:abstractNum w:abstractNumId="7">
    <w:nsid w:val="42FF6440"/>
    <w:multiLevelType w:val="multilevel"/>
    <w:tmpl w:val="865E68BA"/>
    <w:lvl w:ilvl="0">
      <w:start w:val="1"/>
      <w:numFmt w:val="upperRoman"/>
      <w:lvlText w:val="%1."/>
      <w:lvlJc w:val="left"/>
      <w:pPr>
        <w:ind w:left="1260" w:hanging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8">
    <w:nsid w:val="510D2B31"/>
    <w:multiLevelType w:val="multilevel"/>
    <w:tmpl w:val="84F677B4"/>
    <w:lvl w:ilvl="0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>
    <w:nsid w:val="57080320"/>
    <w:multiLevelType w:val="multilevel"/>
    <w:tmpl w:val="3B6ABF8A"/>
    <w:lvl w:ilvl="0">
      <w:start w:val="1"/>
      <w:numFmt w:val="decimal"/>
      <w:lvlText w:val="%1."/>
      <w:lvlJc w:val="left"/>
      <w:pPr>
        <w:ind w:left="1954" w:hanging="124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659D0A35"/>
    <w:multiLevelType w:val="hybridMultilevel"/>
    <w:tmpl w:val="31E20F9C"/>
    <w:lvl w:ilvl="0" w:tplc="AD6A33E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6B557C16"/>
    <w:multiLevelType w:val="hybridMultilevel"/>
    <w:tmpl w:val="17A21952"/>
    <w:lvl w:ilvl="0" w:tplc="B096062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3"/>
  </w:num>
  <w:num w:numId="5">
    <w:abstractNumId w:val="8"/>
  </w:num>
  <w:num w:numId="6">
    <w:abstractNumId w:val="2"/>
  </w:num>
  <w:num w:numId="7">
    <w:abstractNumId w:val="5"/>
  </w:num>
  <w:num w:numId="8">
    <w:abstractNumId w:val="4"/>
  </w:num>
  <w:num w:numId="9">
    <w:abstractNumId w:val="10"/>
  </w:num>
  <w:num w:numId="10">
    <w:abstractNumId w:val="0"/>
  </w:num>
  <w:num w:numId="11">
    <w:abstractNumId w:val="11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4928"/>
    <w:rsid w:val="000000D0"/>
    <w:rsid w:val="00001574"/>
    <w:rsid w:val="00012EF4"/>
    <w:rsid w:val="00030864"/>
    <w:rsid w:val="0003649B"/>
    <w:rsid w:val="00037933"/>
    <w:rsid w:val="00054244"/>
    <w:rsid w:val="00104EB4"/>
    <w:rsid w:val="00105B4D"/>
    <w:rsid w:val="001316CE"/>
    <w:rsid w:val="001379A0"/>
    <w:rsid w:val="00147E43"/>
    <w:rsid w:val="00170A20"/>
    <w:rsid w:val="00197741"/>
    <w:rsid w:val="001A6D21"/>
    <w:rsid w:val="001B1D1D"/>
    <w:rsid w:val="001B6D56"/>
    <w:rsid w:val="001C12DD"/>
    <w:rsid w:val="001F74B4"/>
    <w:rsid w:val="00201712"/>
    <w:rsid w:val="00207582"/>
    <w:rsid w:val="00221888"/>
    <w:rsid w:val="0023318A"/>
    <w:rsid w:val="0024674F"/>
    <w:rsid w:val="002A68ED"/>
    <w:rsid w:val="002B3B03"/>
    <w:rsid w:val="002C22C1"/>
    <w:rsid w:val="002C2C37"/>
    <w:rsid w:val="00310199"/>
    <w:rsid w:val="003510E1"/>
    <w:rsid w:val="003879A3"/>
    <w:rsid w:val="003B0443"/>
    <w:rsid w:val="003B4291"/>
    <w:rsid w:val="003D0A7A"/>
    <w:rsid w:val="003E20A9"/>
    <w:rsid w:val="003E51E6"/>
    <w:rsid w:val="00406C3F"/>
    <w:rsid w:val="0041002B"/>
    <w:rsid w:val="00413DCC"/>
    <w:rsid w:val="00457FE2"/>
    <w:rsid w:val="00493742"/>
    <w:rsid w:val="00493AED"/>
    <w:rsid w:val="004A50F1"/>
    <w:rsid w:val="004D0E56"/>
    <w:rsid w:val="004D1F0A"/>
    <w:rsid w:val="004F7541"/>
    <w:rsid w:val="005344E3"/>
    <w:rsid w:val="00551B17"/>
    <w:rsid w:val="00563505"/>
    <w:rsid w:val="0059170D"/>
    <w:rsid w:val="005A39E0"/>
    <w:rsid w:val="005B2B56"/>
    <w:rsid w:val="005C07D7"/>
    <w:rsid w:val="005D7C09"/>
    <w:rsid w:val="005F497D"/>
    <w:rsid w:val="00623445"/>
    <w:rsid w:val="0065279D"/>
    <w:rsid w:val="006766F6"/>
    <w:rsid w:val="00685910"/>
    <w:rsid w:val="006A76DB"/>
    <w:rsid w:val="006B52E6"/>
    <w:rsid w:val="006E002A"/>
    <w:rsid w:val="006E1551"/>
    <w:rsid w:val="006E4655"/>
    <w:rsid w:val="00705A52"/>
    <w:rsid w:val="00724A26"/>
    <w:rsid w:val="00754FD2"/>
    <w:rsid w:val="007741D9"/>
    <w:rsid w:val="00781AC0"/>
    <w:rsid w:val="007943FB"/>
    <w:rsid w:val="007A4716"/>
    <w:rsid w:val="007C22C4"/>
    <w:rsid w:val="007D69A0"/>
    <w:rsid w:val="008509B3"/>
    <w:rsid w:val="008767D9"/>
    <w:rsid w:val="0088402C"/>
    <w:rsid w:val="008A4D54"/>
    <w:rsid w:val="008E7862"/>
    <w:rsid w:val="00907272"/>
    <w:rsid w:val="00923446"/>
    <w:rsid w:val="00934E16"/>
    <w:rsid w:val="00940ED0"/>
    <w:rsid w:val="009722F7"/>
    <w:rsid w:val="009B038F"/>
    <w:rsid w:val="009B670B"/>
    <w:rsid w:val="009C2D36"/>
    <w:rsid w:val="009D51B1"/>
    <w:rsid w:val="009F2796"/>
    <w:rsid w:val="00A03E83"/>
    <w:rsid w:val="00A5756B"/>
    <w:rsid w:val="00A60B5B"/>
    <w:rsid w:val="00A64FA8"/>
    <w:rsid w:val="00A741D0"/>
    <w:rsid w:val="00A7601D"/>
    <w:rsid w:val="00A80661"/>
    <w:rsid w:val="00AC53E2"/>
    <w:rsid w:val="00AD03DA"/>
    <w:rsid w:val="00AD1BD4"/>
    <w:rsid w:val="00AE1402"/>
    <w:rsid w:val="00AE4928"/>
    <w:rsid w:val="00AE4983"/>
    <w:rsid w:val="00AE4993"/>
    <w:rsid w:val="00AE76A4"/>
    <w:rsid w:val="00B01E7B"/>
    <w:rsid w:val="00B0618D"/>
    <w:rsid w:val="00B1030F"/>
    <w:rsid w:val="00B46A35"/>
    <w:rsid w:val="00B62D79"/>
    <w:rsid w:val="00B76889"/>
    <w:rsid w:val="00BA6965"/>
    <w:rsid w:val="00BF3648"/>
    <w:rsid w:val="00C333BE"/>
    <w:rsid w:val="00C65069"/>
    <w:rsid w:val="00C67195"/>
    <w:rsid w:val="00C752CD"/>
    <w:rsid w:val="00C80D52"/>
    <w:rsid w:val="00CB652A"/>
    <w:rsid w:val="00CC3B80"/>
    <w:rsid w:val="00D0360F"/>
    <w:rsid w:val="00D13E0F"/>
    <w:rsid w:val="00D379C0"/>
    <w:rsid w:val="00D403FA"/>
    <w:rsid w:val="00D8339B"/>
    <w:rsid w:val="00D91C5E"/>
    <w:rsid w:val="00DB4D81"/>
    <w:rsid w:val="00DD5806"/>
    <w:rsid w:val="00DE01FD"/>
    <w:rsid w:val="00E7101E"/>
    <w:rsid w:val="00E720B3"/>
    <w:rsid w:val="00ED4BE9"/>
    <w:rsid w:val="00EF04C5"/>
    <w:rsid w:val="00F40F27"/>
    <w:rsid w:val="00F40F85"/>
    <w:rsid w:val="00F80F57"/>
    <w:rsid w:val="00F8362F"/>
    <w:rsid w:val="00F837CF"/>
    <w:rsid w:val="00F84FE5"/>
    <w:rsid w:val="00FD21FA"/>
    <w:rsid w:val="00FD2C50"/>
    <w:rsid w:val="00FD4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caption" w:uiPriority="35" w:qFormat="1"/>
    <w:lsdException w:name="foot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069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65069"/>
    <w:pPr>
      <w:spacing w:before="120" w:after="120" w:line="276" w:lineRule="auto"/>
      <w:outlineLvl w:val="0"/>
    </w:pPr>
    <w:rPr>
      <w:rFonts w:ascii="XO Thames" w:eastAsia="Times New Roman" w:hAnsi="XO Thames" w:cs="Times New Roman"/>
      <w:b/>
      <w:sz w:val="32"/>
      <w:szCs w:val="20"/>
    </w:rPr>
  </w:style>
  <w:style w:type="paragraph" w:styleId="2">
    <w:name w:val="heading 2"/>
    <w:basedOn w:val="a"/>
    <w:next w:val="a"/>
    <w:link w:val="20"/>
    <w:uiPriority w:val="9"/>
    <w:qFormat/>
    <w:rsid w:val="00C65069"/>
    <w:pPr>
      <w:spacing w:before="120" w:after="120" w:line="276" w:lineRule="auto"/>
      <w:outlineLvl w:val="1"/>
    </w:pPr>
    <w:rPr>
      <w:rFonts w:ascii="XO Thames" w:eastAsia="Times New Roman" w:hAnsi="XO Thames" w:cs="Times New Roman"/>
      <w:b/>
      <w:color w:val="00A0FF"/>
      <w:sz w:val="26"/>
      <w:szCs w:val="20"/>
    </w:rPr>
  </w:style>
  <w:style w:type="paragraph" w:styleId="3">
    <w:name w:val="heading 3"/>
    <w:basedOn w:val="a"/>
    <w:next w:val="a"/>
    <w:link w:val="30"/>
    <w:uiPriority w:val="9"/>
    <w:qFormat/>
    <w:rsid w:val="00C65069"/>
    <w:pPr>
      <w:spacing w:after="200" w:line="276" w:lineRule="auto"/>
      <w:outlineLvl w:val="2"/>
    </w:pPr>
    <w:rPr>
      <w:rFonts w:ascii="XO Thames" w:eastAsia="Times New Roman" w:hAnsi="XO Thames" w:cs="Times New Roman"/>
      <w:b/>
      <w:i/>
      <w:color w:val="000000"/>
      <w:sz w:val="20"/>
      <w:szCs w:val="20"/>
    </w:rPr>
  </w:style>
  <w:style w:type="paragraph" w:styleId="4">
    <w:name w:val="heading 4"/>
    <w:basedOn w:val="a"/>
    <w:next w:val="a"/>
    <w:link w:val="40"/>
    <w:uiPriority w:val="9"/>
    <w:qFormat/>
    <w:rsid w:val="00C65069"/>
    <w:pPr>
      <w:spacing w:before="120" w:after="120" w:line="276" w:lineRule="auto"/>
      <w:outlineLvl w:val="3"/>
    </w:pPr>
    <w:rPr>
      <w:rFonts w:ascii="XO Thames" w:eastAsia="Times New Roman" w:hAnsi="XO Thames" w:cs="Times New Roman"/>
      <w:b/>
      <w:color w:val="595959"/>
      <w:sz w:val="26"/>
      <w:szCs w:val="20"/>
    </w:rPr>
  </w:style>
  <w:style w:type="paragraph" w:styleId="5">
    <w:name w:val="heading 5"/>
    <w:basedOn w:val="a"/>
    <w:next w:val="a"/>
    <w:link w:val="50"/>
    <w:uiPriority w:val="9"/>
    <w:qFormat/>
    <w:rsid w:val="00C65069"/>
    <w:pPr>
      <w:spacing w:before="120" w:after="120" w:line="276" w:lineRule="auto"/>
      <w:outlineLvl w:val="4"/>
    </w:pPr>
    <w:rPr>
      <w:rFonts w:ascii="XO Thames" w:eastAsia="Times New Roman" w:hAnsi="XO Thames" w:cs="Times New Roman"/>
      <w:b/>
      <w:color w:val="000000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5069"/>
    <w:rPr>
      <w:rFonts w:ascii="XO Thames" w:eastAsia="Times New Roman" w:hAnsi="XO Thames" w:cs="Times New Roman"/>
      <w:b/>
      <w:sz w:val="32"/>
      <w:szCs w:val="20"/>
    </w:rPr>
  </w:style>
  <w:style w:type="character" w:customStyle="1" w:styleId="20">
    <w:name w:val="Заголовок 2 Знак"/>
    <w:basedOn w:val="a0"/>
    <w:link w:val="2"/>
    <w:uiPriority w:val="9"/>
    <w:rsid w:val="00C65069"/>
    <w:rPr>
      <w:rFonts w:ascii="XO Thames" w:eastAsia="Times New Roman" w:hAnsi="XO Thames" w:cs="Times New Roman"/>
      <w:b/>
      <w:color w:val="00A0FF"/>
      <w:sz w:val="26"/>
      <w:szCs w:val="20"/>
    </w:rPr>
  </w:style>
  <w:style w:type="character" w:customStyle="1" w:styleId="30">
    <w:name w:val="Заголовок 3 Знак"/>
    <w:basedOn w:val="a0"/>
    <w:link w:val="3"/>
    <w:uiPriority w:val="9"/>
    <w:rsid w:val="00C65069"/>
    <w:rPr>
      <w:rFonts w:ascii="XO Thames" w:eastAsia="Times New Roman" w:hAnsi="XO Thames" w:cs="Times New Roman"/>
      <w:b/>
      <w:i/>
      <w:color w:val="000000"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rsid w:val="00C65069"/>
    <w:rPr>
      <w:rFonts w:ascii="XO Thames" w:eastAsia="Times New Roman" w:hAnsi="XO Thames" w:cs="Times New Roman"/>
      <w:b/>
      <w:color w:val="595959"/>
      <w:sz w:val="26"/>
      <w:szCs w:val="20"/>
    </w:rPr>
  </w:style>
  <w:style w:type="character" w:customStyle="1" w:styleId="50">
    <w:name w:val="Заголовок 5 Знак"/>
    <w:basedOn w:val="a0"/>
    <w:link w:val="5"/>
    <w:uiPriority w:val="9"/>
    <w:rsid w:val="00C65069"/>
    <w:rPr>
      <w:rFonts w:ascii="XO Thames" w:eastAsia="Times New Roman" w:hAnsi="XO Thames" w:cs="Times New Roman"/>
      <w:b/>
      <w:color w:val="000000"/>
      <w:szCs w:val="20"/>
    </w:rPr>
  </w:style>
  <w:style w:type="character" w:customStyle="1" w:styleId="11">
    <w:name w:val="Обычный1"/>
    <w:rsid w:val="00C65069"/>
    <w:rPr>
      <w:rFonts w:ascii="Arial" w:hAnsi="Arial"/>
      <w:sz w:val="20"/>
    </w:rPr>
  </w:style>
  <w:style w:type="paragraph" w:styleId="21">
    <w:name w:val="toc 2"/>
    <w:basedOn w:val="a"/>
    <w:next w:val="a"/>
    <w:link w:val="22"/>
    <w:rsid w:val="00C65069"/>
    <w:pPr>
      <w:spacing w:after="200" w:line="276" w:lineRule="auto"/>
      <w:ind w:left="2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22">
    <w:name w:val="Оглавление 2 Знак"/>
    <w:link w:val="21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41">
    <w:name w:val="toc 4"/>
    <w:basedOn w:val="a"/>
    <w:next w:val="a"/>
    <w:link w:val="42"/>
    <w:rsid w:val="00C65069"/>
    <w:pPr>
      <w:spacing w:after="200" w:line="276" w:lineRule="auto"/>
      <w:ind w:left="6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42">
    <w:name w:val="Оглавление 4 Знак"/>
    <w:link w:val="41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3">
    <w:name w:val="footer"/>
    <w:basedOn w:val="a"/>
    <w:link w:val="a4"/>
    <w:uiPriority w:val="99"/>
    <w:rsid w:val="00C65069"/>
    <w:pPr>
      <w:widowControl w:val="0"/>
      <w:tabs>
        <w:tab w:val="center" w:pos="4677"/>
        <w:tab w:val="right" w:pos="9355"/>
      </w:tabs>
    </w:pPr>
    <w:rPr>
      <w:rFonts w:eastAsia="Times New Roman" w:cs="Times New Roman"/>
      <w:sz w:val="20"/>
      <w:szCs w:val="20"/>
    </w:rPr>
  </w:style>
  <w:style w:type="character" w:customStyle="1" w:styleId="a4">
    <w:name w:val="Нижний колонтитул Знак"/>
    <w:basedOn w:val="a0"/>
    <w:link w:val="a3"/>
    <w:uiPriority w:val="99"/>
    <w:rsid w:val="00C65069"/>
    <w:rPr>
      <w:rFonts w:ascii="Arial" w:eastAsia="Times New Roman" w:hAnsi="Arial" w:cs="Times New Roman"/>
      <w:sz w:val="20"/>
      <w:szCs w:val="20"/>
    </w:rPr>
  </w:style>
  <w:style w:type="paragraph" w:styleId="6">
    <w:name w:val="toc 6"/>
    <w:basedOn w:val="a"/>
    <w:next w:val="a"/>
    <w:link w:val="60"/>
    <w:rsid w:val="00C65069"/>
    <w:pPr>
      <w:spacing w:after="200" w:line="276" w:lineRule="auto"/>
      <w:ind w:left="10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60">
    <w:name w:val="Оглавление 6 Знак"/>
    <w:link w:val="6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7">
    <w:name w:val="toc 7"/>
    <w:basedOn w:val="a"/>
    <w:next w:val="a"/>
    <w:link w:val="70"/>
    <w:rsid w:val="00C65069"/>
    <w:pPr>
      <w:spacing w:after="200" w:line="276" w:lineRule="auto"/>
      <w:ind w:left="12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70">
    <w:name w:val="Оглавление 7 Знак"/>
    <w:link w:val="7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Normal">
    <w:name w:val="ConsPlusNormal"/>
    <w:link w:val="ConsPlusNormal1"/>
    <w:uiPriority w:val="99"/>
    <w:rsid w:val="00C65069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C65069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12">
    <w:name w:val="Основной шрифт абзаца1"/>
    <w:rsid w:val="00C65069"/>
    <w:pPr>
      <w:spacing w:after="200" w:line="276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31">
    <w:name w:val="toc 3"/>
    <w:basedOn w:val="a"/>
    <w:next w:val="a"/>
    <w:link w:val="32"/>
    <w:rsid w:val="00C65069"/>
    <w:pPr>
      <w:spacing w:after="200" w:line="276" w:lineRule="auto"/>
      <w:ind w:left="4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32">
    <w:name w:val="Оглавление 3 Знак"/>
    <w:link w:val="31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3">
    <w:name w:val="Знак сноски1"/>
    <w:basedOn w:val="12"/>
    <w:link w:val="a5"/>
    <w:uiPriority w:val="99"/>
    <w:rsid w:val="00C65069"/>
    <w:rPr>
      <w:color w:val="auto"/>
      <w:sz w:val="20"/>
      <w:vertAlign w:val="superscript"/>
    </w:rPr>
  </w:style>
  <w:style w:type="character" w:styleId="a5">
    <w:name w:val="footnote reference"/>
    <w:link w:val="13"/>
    <w:rsid w:val="00C65069"/>
    <w:rPr>
      <w:rFonts w:ascii="Calibri" w:eastAsia="Times New Roman" w:hAnsi="Calibri" w:cs="Times New Roman"/>
      <w:sz w:val="20"/>
      <w:szCs w:val="20"/>
      <w:vertAlign w:val="superscript"/>
    </w:rPr>
  </w:style>
  <w:style w:type="paragraph" w:styleId="a6">
    <w:name w:val="Balloon Text"/>
    <w:basedOn w:val="a"/>
    <w:link w:val="a7"/>
    <w:uiPriority w:val="99"/>
    <w:rsid w:val="00C65069"/>
    <w:pPr>
      <w:widowControl w:val="0"/>
    </w:pPr>
    <w:rPr>
      <w:rFonts w:ascii="Tahoma" w:eastAsia="Times New Roman" w:hAnsi="Tahoma" w:cs="Times New Roman"/>
      <w:sz w:val="16"/>
      <w:szCs w:val="20"/>
    </w:rPr>
  </w:style>
  <w:style w:type="character" w:customStyle="1" w:styleId="a7">
    <w:name w:val="Текст выноски Знак"/>
    <w:basedOn w:val="a0"/>
    <w:link w:val="a6"/>
    <w:uiPriority w:val="99"/>
    <w:rsid w:val="00C65069"/>
    <w:rPr>
      <w:rFonts w:ascii="Tahoma" w:eastAsia="Times New Roman" w:hAnsi="Tahoma" w:cs="Times New Roman"/>
      <w:sz w:val="16"/>
      <w:szCs w:val="20"/>
    </w:rPr>
  </w:style>
  <w:style w:type="paragraph" w:styleId="a8">
    <w:name w:val="List Paragraph"/>
    <w:basedOn w:val="a"/>
    <w:link w:val="a9"/>
    <w:uiPriority w:val="34"/>
    <w:qFormat/>
    <w:rsid w:val="00C65069"/>
    <w:pPr>
      <w:widowControl w:val="0"/>
      <w:ind w:left="720"/>
      <w:contextualSpacing/>
    </w:pPr>
    <w:rPr>
      <w:rFonts w:eastAsia="Times New Roman" w:cs="Times New Roman"/>
      <w:sz w:val="20"/>
      <w:szCs w:val="20"/>
    </w:rPr>
  </w:style>
  <w:style w:type="character" w:customStyle="1" w:styleId="a9">
    <w:name w:val="Абзац списка Знак"/>
    <w:link w:val="a8"/>
    <w:locked/>
    <w:rsid w:val="00C65069"/>
    <w:rPr>
      <w:rFonts w:ascii="Arial" w:eastAsia="Times New Roman" w:hAnsi="Arial" w:cs="Times New Roman"/>
      <w:sz w:val="20"/>
      <w:szCs w:val="20"/>
    </w:rPr>
  </w:style>
  <w:style w:type="paragraph" w:customStyle="1" w:styleId="14">
    <w:name w:val="Гиперссылка1"/>
    <w:basedOn w:val="12"/>
    <w:link w:val="aa"/>
    <w:uiPriority w:val="99"/>
    <w:rsid w:val="00C65069"/>
    <w:rPr>
      <w:color w:val="0000FF"/>
      <w:sz w:val="20"/>
      <w:u w:val="single"/>
    </w:rPr>
  </w:style>
  <w:style w:type="character" w:styleId="aa">
    <w:name w:val="Hyperlink"/>
    <w:link w:val="14"/>
    <w:uiPriority w:val="99"/>
    <w:rsid w:val="00C65069"/>
    <w:rPr>
      <w:rFonts w:ascii="Calibri" w:eastAsia="Times New Roman" w:hAnsi="Calibri" w:cs="Times New Roman"/>
      <w:color w:val="0000FF"/>
      <w:sz w:val="20"/>
      <w:szCs w:val="20"/>
      <w:u w:val="single"/>
    </w:rPr>
  </w:style>
  <w:style w:type="paragraph" w:customStyle="1" w:styleId="Footnote">
    <w:name w:val="Footnote"/>
    <w:basedOn w:val="a"/>
    <w:link w:val="Footnote1"/>
    <w:rsid w:val="00C65069"/>
    <w:pPr>
      <w:widowControl w:val="0"/>
    </w:pPr>
    <w:rPr>
      <w:rFonts w:eastAsia="Times New Roman" w:cs="Times New Roman"/>
      <w:sz w:val="20"/>
      <w:szCs w:val="20"/>
    </w:rPr>
  </w:style>
  <w:style w:type="character" w:customStyle="1" w:styleId="Footnote1">
    <w:name w:val="Footnote1"/>
    <w:link w:val="Footnote"/>
    <w:locked/>
    <w:rsid w:val="00C65069"/>
    <w:rPr>
      <w:rFonts w:ascii="Arial" w:eastAsia="Times New Roman" w:hAnsi="Arial" w:cs="Times New Roman"/>
      <w:sz w:val="20"/>
      <w:szCs w:val="20"/>
    </w:rPr>
  </w:style>
  <w:style w:type="paragraph" w:styleId="15">
    <w:name w:val="toc 1"/>
    <w:basedOn w:val="a"/>
    <w:next w:val="a"/>
    <w:link w:val="16"/>
    <w:rsid w:val="00C65069"/>
    <w:pPr>
      <w:spacing w:after="200" w:line="276" w:lineRule="auto"/>
    </w:pPr>
    <w:rPr>
      <w:rFonts w:ascii="XO Thames" w:eastAsia="Times New Roman" w:hAnsi="XO Thames" w:cs="Times New Roman"/>
      <w:b/>
      <w:sz w:val="20"/>
      <w:szCs w:val="20"/>
    </w:rPr>
  </w:style>
  <w:style w:type="character" w:customStyle="1" w:styleId="16">
    <w:name w:val="Оглавление 1 Знак"/>
    <w:link w:val="15"/>
    <w:locked/>
    <w:rsid w:val="00C65069"/>
    <w:rPr>
      <w:rFonts w:ascii="XO Thames" w:eastAsia="Times New Roman" w:hAnsi="XO Thames" w:cs="Times New Roman"/>
      <w:b/>
      <w:sz w:val="20"/>
      <w:szCs w:val="20"/>
    </w:rPr>
  </w:style>
  <w:style w:type="paragraph" w:customStyle="1" w:styleId="HeaderandFooter">
    <w:name w:val="Header and Footer"/>
    <w:link w:val="HeaderandFooter1"/>
    <w:rsid w:val="00C65069"/>
    <w:pPr>
      <w:spacing w:after="200" w:line="360" w:lineRule="auto"/>
    </w:pPr>
    <w:rPr>
      <w:rFonts w:ascii="XO Thames" w:eastAsia="Times New Roman" w:hAnsi="XO Thames" w:cs="Calibri"/>
      <w:color w:val="000000"/>
      <w:lang w:eastAsia="ru-RU"/>
    </w:rPr>
  </w:style>
  <w:style w:type="character" w:customStyle="1" w:styleId="HeaderandFooter1">
    <w:name w:val="Header and Footer1"/>
    <w:link w:val="HeaderandFooter"/>
    <w:locked/>
    <w:rsid w:val="00C65069"/>
    <w:rPr>
      <w:rFonts w:ascii="XO Thames" w:eastAsia="Times New Roman" w:hAnsi="XO Thames" w:cs="Calibri"/>
      <w:color w:val="000000"/>
      <w:lang w:eastAsia="ru-RU"/>
    </w:rPr>
  </w:style>
  <w:style w:type="paragraph" w:styleId="9">
    <w:name w:val="toc 9"/>
    <w:basedOn w:val="a"/>
    <w:next w:val="a"/>
    <w:link w:val="90"/>
    <w:rsid w:val="00C65069"/>
    <w:pPr>
      <w:spacing w:after="200" w:line="276" w:lineRule="auto"/>
      <w:ind w:left="16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90">
    <w:name w:val="Оглавление 9 Знак"/>
    <w:link w:val="9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8">
    <w:name w:val="toc 8"/>
    <w:basedOn w:val="a"/>
    <w:next w:val="a"/>
    <w:link w:val="80"/>
    <w:rsid w:val="00C65069"/>
    <w:pPr>
      <w:spacing w:after="200" w:line="276" w:lineRule="auto"/>
      <w:ind w:left="14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80">
    <w:name w:val="Оглавление 8 Знак"/>
    <w:link w:val="8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Nonformat">
    <w:name w:val="ConsPlusNonformat"/>
    <w:link w:val="ConsPlusNonformat1"/>
    <w:rsid w:val="00C65069"/>
    <w:pPr>
      <w:widowControl w:val="0"/>
      <w:spacing w:after="0" w:line="240" w:lineRule="auto"/>
    </w:pPr>
    <w:rPr>
      <w:rFonts w:ascii="Courier New" w:eastAsia="Times New Roman" w:hAnsi="Courier New" w:cs="Calibri"/>
      <w:color w:val="000000"/>
      <w:lang w:eastAsia="ru-RU"/>
    </w:rPr>
  </w:style>
  <w:style w:type="character" w:customStyle="1" w:styleId="ConsPlusNonformat1">
    <w:name w:val="ConsPlusNonformat1"/>
    <w:link w:val="ConsPlusNonformat"/>
    <w:locked/>
    <w:rsid w:val="00C65069"/>
    <w:rPr>
      <w:rFonts w:ascii="Courier New" w:eastAsia="Times New Roman" w:hAnsi="Courier New" w:cs="Calibri"/>
      <w:color w:val="000000"/>
      <w:lang w:eastAsia="ru-RU"/>
    </w:rPr>
  </w:style>
  <w:style w:type="paragraph" w:styleId="33">
    <w:name w:val="Body Text Indent 3"/>
    <w:basedOn w:val="a"/>
    <w:link w:val="34"/>
    <w:uiPriority w:val="99"/>
    <w:rsid w:val="00C65069"/>
    <w:pPr>
      <w:ind w:left="1418" w:hanging="1418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C65069"/>
    <w:rPr>
      <w:rFonts w:ascii="Times New Roman" w:eastAsia="Times New Roman" w:hAnsi="Times New Roman" w:cs="Times New Roman"/>
      <w:sz w:val="28"/>
      <w:szCs w:val="20"/>
    </w:rPr>
  </w:style>
  <w:style w:type="paragraph" w:styleId="51">
    <w:name w:val="toc 5"/>
    <w:basedOn w:val="a"/>
    <w:next w:val="a"/>
    <w:link w:val="52"/>
    <w:rsid w:val="00C65069"/>
    <w:pPr>
      <w:spacing w:after="200" w:line="276" w:lineRule="auto"/>
      <w:ind w:left="800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customStyle="1" w:styleId="52">
    <w:name w:val="Оглавление 5 Знак"/>
    <w:link w:val="51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Cell">
    <w:name w:val="ConsPlusCell"/>
    <w:link w:val="ConsPlusCell1"/>
    <w:rsid w:val="00C65069"/>
    <w:pPr>
      <w:spacing w:after="0" w:line="240" w:lineRule="auto"/>
    </w:pPr>
    <w:rPr>
      <w:rFonts w:ascii="Courier New" w:eastAsia="Times New Roman" w:hAnsi="Courier New" w:cs="Calibri"/>
      <w:color w:val="000000"/>
      <w:lang w:eastAsia="ru-RU"/>
    </w:rPr>
  </w:style>
  <w:style w:type="character" w:customStyle="1" w:styleId="ConsPlusCell1">
    <w:name w:val="ConsPlusCell1"/>
    <w:link w:val="ConsPlusCell"/>
    <w:locked/>
    <w:rsid w:val="00C65069"/>
    <w:rPr>
      <w:rFonts w:ascii="Courier New" w:eastAsia="Times New Roman" w:hAnsi="Courier New" w:cs="Calibri"/>
      <w:color w:val="000000"/>
      <w:lang w:eastAsia="ru-RU"/>
    </w:rPr>
  </w:style>
  <w:style w:type="paragraph" w:styleId="ab">
    <w:name w:val="header"/>
    <w:basedOn w:val="a"/>
    <w:link w:val="ac"/>
    <w:uiPriority w:val="99"/>
    <w:rsid w:val="00C65069"/>
    <w:pPr>
      <w:widowControl w:val="0"/>
      <w:tabs>
        <w:tab w:val="center" w:pos="4677"/>
        <w:tab w:val="right" w:pos="9355"/>
      </w:tabs>
    </w:pPr>
    <w:rPr>
      <w:rFonts w:eastAsia="Times New Roman" w:cs="Times New Roman"/>
      <w:sz w:val="20"/>
      <w:szCs w:val="20"/>
    </w:rPr>
  </w:style>
  <w:style w:type="character" w:customStyle="1" w:styleId="ac">
    <w:name w:val="Верхний колонтитул Знак"/>
    <w:basedOn w:val="a0"/>
    <w:link w:val="ab"/>
    <w:uiPriority w:val="99"/>
    <w:rsid w:val="00C65069"/>
    <w:rPr>
      <w:rFonts w:ascii="Arial" w:eastAsia="Times New Roman" w:hAnsi="Arial" w:cs="Times New Roman"/>
      <w:sz w:val="20"/>
      <w:szCs w:val="20"/>
    </w:rPr>
  </w:style>
  <w:style w:type="paragraph" w:styleId="ad">
    <w:name w:val="Subtitle"/>
    <w:basedOn w:val="a"/>
    <w:next w:val="a"/>
    <w:link w:val="ae"/>
    <w:uiPriority w:val="11"/>
    <w:qFormat/>
    <w:rsid w:val="00C65069"/>
    <w:pPr>
      <w:spacing w:after="200" w:line="276" w:lineRule="auto"/>
    </w:pPr>
    <w:rPr>
      <w:rFonts w:ascii="XO Thames" w:eastAsia="Times New Roman" w:hAnsi="XO Thames" w:cs="Times New Roman"/>
      <w:i/>
      <w:color w:val="616161"/>
      <w:szCs w:val="20"/>
    </w:rPr>
  </w:style>
  <w:style w:type="character" w:customStyle="1" w:styleId="ae">
    <w:name w:val="Подзаголовок Знак"/>
    <w:basedOn w:val="a0"/>
    <w:link w:val="ad"/>
    <w:uiPriority w:val="11"/>
    <w:rsid w:val="00C65069"/>
    <w:rPr>
      <w:rFonts w:ascii="XO Thames" w:eastAsia="Times New Roman" w:hAnsi="XO Thames" w:cs="Times New Roman"/>
      <w:i/>
      <w:color w:val="616161"/>
      <w:sz w:val="24"/>
      <w:szCs w:val="20"/>
    </w:rPr>
  </w:style>
  <w:style w:type="paragraph" w:customStyle="1" w:styleId="toc10">
    <w:name w:val="toc 10"/>
    <w:next w:val="a"/>
    <w:link w:val="toc101"/>
    <w:rsid w:val="00C65069"/>
    <w:pPr>
      <w:spacing w:after="200" w:line="276" w:lineRule="auto"/>
      <w:ind w:left="18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toc101">
    <w:name w:val="toc 101"/>
    <w:link w:val="toc10"/>
    <w:locked/>
    <w:rsid w:val="00C65069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f">
    <w:name w:val="Title"/>
    <w:basedOn w:val="a"/>
    <w:next w:val="a"/>
    <w:link w:val="af0"/>
    <w:uiPriority w:val="10"/>
    <w:qFormat/>
    <w:rsid w:val="00C65069"/>
    <w:pPr>
      <w:spacing w:after="200" w:line="276" w:lineRule="auto"/>
    </w:pPr>
    <w:rPr>
      <w:rFonts w:ascii="XO Thames" w:eastAsia="Times New Roman" w:hAnsi="XO Thames" w:cs="Times New Roman"/>
      <w:b/>
      <w:sz w:val="52"/>
      <w:szCs w:val="20"/>
    </w:rPr>
  </w:style>
  <w:style w:type="character" w:customStyle="1" w:styleId="af0">
    <w:name w:val="Название Знак"/>
    <w:basedOn w:val="a0"/>
    <w:link w:val="af"/>
    <w:uiPriority w:val="10"/>
    <w:rsid w:val="00C65069"/>
    <w:rPr>
      <w:rFonts w:ascii="XO Thames" w:eastAsia="Times New Roman" w:hAnsi="XO Thames" w:cs="Times New Roman"/>
      <w:b/>
      <w:sz w:val="52"/>
      <w:szCs w:val="20"/>
    </w:rPr>
  </w:style>
  <w:style w:type="paragraph" w:customStyle="1" w:styleId="ConsPlusTitle">
    <w:name w:val="ConsPlusTitle"/>
    <w:link w:val="ConsPlusTitle1"/>
    <w:rsid w:val="00C65069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ru-RU"/>
    </w:rPr>
  </w:style>
  <w:style w:type="character" w:customStyle="1" w:styleId="ConsPlusTitle1">
    <w:name w:val="ConsPlusTitle1"/>
    <w:link w:val="ConsPlusTitle"/>
    <w:locked/>
    <w:rsid w:val="00C65069"/>
    <w:rPr>
      <w:rFonts w:ascii="Times New Roman" w:eastAsia="Times New Roman" w:hAnsi="Times New Roman" w:cs="Times New Roman"/>
      <w:b/>
      <w:sz w:val="24"/>
      <w:lang w:eastAsia="ru-RU"/>
    </w:rPr>
  </w:style>
  <w:style w:type="character" w:customStyle="1" w:styleId="af1">
    <w:name w:val="Текст сноски Знак"/>
    <w:basedOn w:val="a0"/>
    <w:link w:val="af2"/>
    <w:semiHidden/>
    <w:rsid w:val="00C6506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2">
    <w:name w:val="footnote text"/>
    <w:basedOn w:val="a"/>
    <w:link w:val="af1"/>
    <w:rsid w:val="00C65069"/>
    <w:pPr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3">
    <w:name w:val="Текст примечания Знак"/>
    <w:basedOn w:val="a0"/>
    <w:link w:val="af4"/>
    <w:uiPriority w:val="99"/>
    <w:semiHidden/>
    <w:rsid w:val="00C65069"/>
    <w:rPr>
      <w:rFonts w:ascii="Arial" w:eastAsia="Times New Roman" w:hAnsi="Arial" w:cs="Times New Roman"/>
      <w:sz w:val="20"/>
      <w:szCs w:val="20"/>
    </w:rPr>
  </w:style>
  <w:style w:type="paragraph" w:styleId="af4">
    <w:name w:val="annotation text"/>
    <w:basedOn w:val="a"/>
    <w:link w:val="af3"/>
    <w:uiPriority w:val="99"/>
    <w:semiHidden/>
    <w:unhideWhenUsed/>
    <w:rsid w:val="00C65069"/>
    <w:pPr>
      <w:widowControl w:val="0"/>
    </w:pPr>
    <w:rPr>
      <w:rFonts w:eastAsia="Times New Roman" w:cs="Times New Roman"/>
      <w:sz w:val="20"/>
      <w:szCs w:val="20"/>
    </w:rPr>
  </w:style>
  <w:style w:type="character" w:customStyle="1" w:styleId="af5">
    <w:name w:val="Тема примечания Знак"/>
    <w:basedOn w:val="af3"/>
    <w:link w:val="af6"/>
    <w:uiPriority w:val="99"/>
    <w:semiHidden/>
    <w:rsid w:val="00C65069"/>
    <w:rPr>
      <w:rFonts w:ascii="Arial" w:eastAsia="Times New Roman" w:hAnsi="Arial" w:cs="Times New Roman"/>
      <w:b/>
      <w:bCs/>
      <w:sz w:val="20"/>
      <w:szCs w:val="20"/>
    </w:rPr>
  </w:style>
  <w:style w:type="paragraph" w:styleId="af6">
    <w:name w:val="annotation subject"/>
    <w:basedOn w:val="af4"/>
    <w:next w:val="af4"/>
    <w:link w:val="af5"/>
    <w:uiPriority w:val="99"/>
    <w:semiHidden/>
    <w:unhideWhenUsed/>
    <w:rsid w:val="00C65069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C650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6506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Текст концевой сноски Знак"/>
    <w:basedOn w:val="a0"/>
    <w:link w:val="af8"/>
    <w:semiHidden/>
    <w:rsid w:val="00C6506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endnote text"/>
    <w:basedOn w:val="a"/>
    <w:link w:val="af7"/>
    <w:semiHidden/>
    <w:rsid w:val="00C650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UnresolvedMention">
    <w:name w:val="Unresolved Mention"/>
    <w:uiPriority w:val="99"/>
    <w:semiHidden/>
    <w:unhideWhenUsed/>
    <w:rsid w:val="00ED4BE9"/>
    <w:rPr>
      <w:rFonts w:cs="Times New Roman"/>
      <w:color w:val="605E5C"/>
      <w:shd w:val="clear" w:color="auto" w:fill="E1DFDD"/>
    </w:rPr>
  </w:style>
  <w:style w:type="character" w:styleId="af9">
    <w:name w:val="annotation reference"/>
    <w:uiPriority w:val="99"/>
    <w:semiHidden/>
    <w:unhideWhenUsed/>
    <w:rsid w:val="00ED4BE9"/>
    <w:rPr>
      <w:rFonts w:cs="Times New Roman"/>
      <w:sz w:val="16"/>
      <w:szCs w:val="16"/>
    </w:rPr>
  </w:style>
  <w:style w:type="table" w:customStyle="1" w:styleId="17">
    <w:name w:val="Сетка таблицы1"/>
    <w:basedOn w:val="a1"/>
    <w:next w:val="afa"/>
    <w:uiPriority w:val="59"/>
    <w:rsid w:val="00A5756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a">
    <w:name w:val="Table Grid"/>
    <w:basedOn w:val="a1"/>
    <w:uiPriority w:val="39"/>
    <w:rsid w:val="00A575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3z3">
    <w:name w:val="WW8Num3z3"/>
    <w:rsid w:val="00781AC0"/>
  </w:style>
  <w:style w:type="paragraph" w:customStyle="1" w:styleId="s1">
    <w:name w:val="s_1"/>
    <w:basedOn w:val="a"/>
    <w:rsid w:val="00B46A35"/>
    <w:pPr>
      <w:ind w:firstLine="720"/>
      <w:jc w:val="both"/>
    </w:pPr>
    <w:rPr>
      <w:rFonts w:eastAsia="Times New Roman"/>
      <w:sz w:val="26"/>
      <w:szCs w:val="26"/>
      <w:lang w:eastAsia="ru-RU"/>
    </w:rPr>
  </w:style>
  <w:style w:type="character" w:customStyle="1" w:styleId="18">
    <w:name w:val="Текст сноски Знак1"/>
    <w:basedOn w:val="a0"/>
    <w:rsid w:val="00B46A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9">
    <w:name w:val="Без интервала1"/>
    <w:rsid w:val="00FD47B6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Admin</cp:lastModifiedBy>
  <cp:revision>15</cp:revision>
  <cp:lastPrinted>2024-11-22T07:18:00Z</cp:lastPrinted>
  <dcterms:created xsi:type="dcterms:W3CDTF">2024-11-20T00:28:00Z</dcterms:created>
  <dcterms:modified xsi:type="dcterms:W3CDTF">2024-12-02T00:09:00Z</dcterms:modified>
</cp:coreProperties>
</file>