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8" w:rsidRDefault="009B51A4" w:rsidP="005D18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3939" w:rsidRDefault="00433939" w:rsidP="005D18C0">
      <w:pPr>
        <w:jc w:val="center"/>
      </w:pPr>
    </w:p>
    <w:p w:rsidR="007B01BF" w:rsidRPr="009B51A4" w:rsidRDefault="007B01BF" w:rsidP="005D18C0">
      <w:pPr>
        <w:jc w:val="center"/>
        <w:rPr>
          <w:sz w:val="28"/>
          <w:szCs w:val="28"/>
        </w:rPr>
      </w:pPr>
      <w:r w:rsidRPr="009B51A4">
        <w:rPr>
          <w:sz w:val="28"/>
          <w:szCs w:val="28"/>
        </w:rPr>
        <w:t>РОССИЙСКАЯ ФЕДЕРАЦИЯ</w:t>
      </w:r>
    </w:p>
    <w:p w:rsidR="007B01BF" w:rsidRPr="009B51A4" w:rsidRDefault="007B01BF" w:rsidP="005D18C0">
      <w:pPr>
        <w:jc w:val="center"/>
        <w:rPr>
          <w:sz w:val="28"/>
          <w:szCs w:val="28"/>
        </w:rPr>
      </w:pPr>
      <w:r w:rsidRPr="009B51A4">
        <w:rPr>
          <w:sz w:val="28"/>
          <w:szCs w:val="28"/>
        </w:rPr>
        <w:t>ИРКУТСКАЯ ОБЛАСТЬ</w:t>
      </w:r>
    </w:p>
    <w:p w:rsidR="007B01BF" w:rsidRPr="009B51A4" w:rsidRDefault="007B01BF" w:rsidP="005D18C0">
      <w:pPr>
        <w:jc w:val="center"/>
        <w:rPr>
          <w:sz w:val="28"/>
          <w:szCs w:val="28"/>
        </w:rPr>
      </w:pPr>
    </w:p>
    <w:p w:rsidR="007B01BF" w:rsidRPr="009B51A4" w:rsidRDefault="007B01BF" w:rsidP="005D18C0">
      <w:pPr>
        <w:jc w:val="center"/>
        <w:rPr>
          <w:sz w:val="28"/>
          <w:szCs w:val="28"/>
          <w:u w:val="single"/>
        </w:rPr>
      </w:pPr>
      <w:r w:rsidRPr="009B51A4">
        <w:rPr>
          <w:sz w:val="28"/>
          <w:szCs w:val="28"/>
          <w:u w:val="single"/>
        </w:rPr>
        <w:t>ЧУНСКИЙ МУНИЦИПАЛЬНЫЙ ОКРУГ</w:t>
      </w:r>
    </w:p>
    <w:p w:rsidR="007B01BF" w:rsidRPr="009B51A4" w:rsidRDefault="007B01BF" w:rsidP="005D18C0">
      <w:pPr>
        <w:jc w:val="center"/>
        <w:rPr>
          <w:sz w:val="28"/>
          <w:szCs w:val="28"/>
        </w:rPr>
      </w:pPr>
    </w:p>
    <w:p w:rsidR="007B01BF" w:rsidRPr="009B51A4" w:rsidRDefault="007B01BF" w:rsidP="005D18C0">
      <w:pPr>
        <w:jc w:val="center"/>
        <w:rPr>
          <w:b/>
          <w:sz w:val="28"/>
          <w:szCs w:val="28"/>
        </w:rPr>
      </w:pPr>
      <w:r w:rsidRPr="009B51A4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7B01BF" w:rsidRPr="009B51A4" w:rsidRDefault="007B01BF" w:rsidP="005D18C0">
      <w:pPr>
        <w:jc w:val="center"/>
        <w:rPr>
          <w:b/>
          <w:sz w:val="28"/>
          <w:szCs w:val="28"/>
        </w:rPr>
      </w:pPr>
      <w:r w:rsidRPr="009B51A4">
        <w:rPr>
          <w:b/>
          <w:sz w:val="28"/>
          <w:szCs w:val="28"/>
        </w:rPr>
        <w:t>первого созыва</w:t>
      </w:r>
    </w:p>
    <w:p w:rsidR="007B01BF" w:rsidRPr="009B51A4" w:rsidRDefault="007B01BF" w:rsidP="005D18C0">
      <w:pPr>
        <w:jc w:val="center"/>
        <w:rPr>
          <w:sz w:val="28"/>
          <w:szCs w:val="28"/>
        </w:rPr>
      </w:pPr>
    </w:p>
    <w:p w:rsidR="007B01BF" w:rsidRPr="009B51A4" w:rsidRDefault="007B01BF" w:rsidP="005D18C0">
      <w:pPr>
        <w:jc w:val="center"/>
        <w:rPr>
          <w:sz w:val="28"/>
          <w:szCs w:val="28"/>
          <w:u w:val="single"/>
        </w:rPr>
      </w:pPr>
      <w:r w:rsidRPr="009B51A4">
        <w:rPr>
          <w:sz w:val="28"/>
          <w:szCs w:val="28"/>
          <w:u w:val="single"/>
        </w:rPr>
        <w:t>Первая сессия</w:t>
      </w:r>
    </w:p>
    <w:p w:rsidR="007B01BF" w:rsidRDefault="007B01BF" w:rsidP="005D18C0">
      <w:pPr>
        <w:jc w:val="center"/>
        <w:rPr>
          <w:u w:val="single"/>
        </w:rPr>
      </w:pPr>
    </w:p>
    <w:p w:rsidR="007B01BF" w:rsidRPr="009B51A4" w:rsidRDefault="007B01BF" w:rsidP="005D18C0">
      <w:pPr>
        <w:jc w:val="center"/>
        <w:rPr>
          <w:b/>
          <w:sz w:val="32"/>
          <w:szCs w:val="32"/>
          <w:u w:val="single"/>
        </w:rPr>
      </w:pPr>
      <w:r w:rsidRPr="009B51A4">
        <w:rPr>
          <w:b/>
          <w:sz w:val="32"/>
          <w:szCs w:val="32"/>
          <w:u w:val="single"/>
        </w:rPr>
        <w:t>РЕШЕНИЕ</w:t>
      </w:r>
    </w:p>
    <w:p w:rsidR="007B01BF" w:rsidRDefault="007B01BF" w:rsidP="005D18C0">
      <w:pPr>
        <w:jc w:val="center"/>
        <w:rPr>
          <w:u w:val="single"/>
        </w:rPr>
      </w:pPr>
    </w:p>
    <w:p w:rsidR="007B01BF" w:rsidRDefault="007B01BF" w:rsidP="005D18C0">
      <w:pPr>
        <w:jc w:val="center"/>
      </w:pPr>
      <w:proofErr w:type="spellStart"/>
      <w:r>
        <w:t>рп</w:t>
      </w:r>
      <w:proofErr w:type="spellEnd"/>
      <w:r>
        <w:t>. Чунский</w:t>
      </w:r>
    </w:p>
    <w:p w:rsidR="007B01BF" w:rsidRPr="009B51A4" w:rsidRDefault="009B51A4" w:rsidP="005D18C0">
      <w:pPr>
        <w:rPr>
          <w:u w:val="single"/>
        </w:rPr>
      </w:pPr>
      <w:r>
        <w:rPr>
          <w:u w:val="single"/>
        </w:rPr>
        <w:t>25.09.2024</w:t>
      </w:r>
      <w:r w:rsidR="007B01BF">
        <w:t xml:space="preserve">  </w:t>
      </w:r>
      <w:r w:rsidR="007B01BF">
        <w:tab/>
      </w:r>
      <w:r w:rsidR="007B01BF">
        <w:tab/>
      </w:r>
      <w:r w:rsidR="007B01BF">
        <w:tab/>
      </w:r>
      <w:r w:rsidR="007B01BF">
        <w:tab/>
      </w:r>
      <w:r w:rsidR="007B01BF">
        <w:tab/>
      </w:r>
      <w:r w:rsidR="007B01BF">
        <w:tab/>
      </w:r>
      <w:r w:rsidR="007B01BF">
        <w:tab/>
      </w:r>
      <w:r w:rsidR="007B01BF">
        <w:tab/>
      </w:r>
      <w:r>
        <w:t xml:space="preserve">                                                № </w:t>
      </w:r>
      <w:r w:rsidR="00C84259">
        <w:rPr>
          <w:u w:val="single"/>
        </w:rPr>
        <w:t>17</w:t>
      </w:r>
    </w:p>
    <w:p w:rsidR="00215FB8" w:rsidRDefault="00215FB8" w:rsidP="005D18C0"/>
    <w:p w:rsidR="005B5FB4" w:rsidRDefault="005B5FB4" w:rsidP="005D18C0"/>
    <w:p w:rsidR="00215FB8" w:rsidRDefault="00215FB8" w:rsidP="005D18C0">
      <w:r>
        <w:t xml:space="preserve">Об утверждении Положения о гарантиях осуществления </w:t>
      </w:r>
    </w:p>
    <w:p w:rsidR="00215FB8" w:rsidRDefault="00215FB8" w:rsidP="005D18C0">
      <w:r>
        <w:t>полномочий мэра Чунского муниципального округа</w:t>
      </w:r>
      <w:r w:rsidR="00870774">
        <w:t xml:space="preserve"> Иркутской области</w:t>
      </w:r>
    </w:p>
    <w:p w:rsidR="00215FB8" w:rsidRDefault="00215FB8" w:rsidP="005D18C0">
      <w:pPr>
        <w:jc w:val="both"/>
      </w:pPr>
    </w:p>
    <w:p w:rsidR="00215FB8" w:rsidRDefault="00215FB8" w:rsidP="005D18C0">
      <w:pPr>
        <w:jc w:val="both"/>
      </w:pPr>
    </w:p>
    <w:p w:rsidR="00215FB8" w:rsidRPr="00870774" w:rsidRDefault="00215FB8" w:rsidP="00D2715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t xml:space="preserve">В соответствии с Федеральным законом «Об общих принципах организации местного самоуправления в </w:t>
      </w:r>
      <w:r w:rsidR="00D2715D">
        <w:t>Российской Федерации</w:t>
      </w:r>
      <w:r>
        <w:t xml:space="preserve">» от 06.10.2003 года № 131-ФЗ </w:t>
      </w:r>
      <w:r w:rsidRPr="00FA4B17">
        <w:t>(в ред. от 08.08.2024 года</w:t>
      </w:r>
      <w:r>
        <w:rPr>
          <w:sz w:val="22"/>
          <w:szCs w:val="22"/>
        </w:rPr>
        <w:t>)</w:t>
      </w:r>
      <w:r>
        <w:t>, законом Иркутской области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 от 17.12.2008 года № 122-</w:t>
      </w:r>
      <w:r w:rsidRPr="00D15A50">
        <w:t>оз (в ред. от 01.07.2024 года)</w:t>
      </w:r>
      <w:r w:rsidR="00D2715D">
        <w:t xml:space="preserve">, </w:t>
      </w:r>
      <w:r w:rsidR="00870774" w:rsidRPr="00870774">
        <w:t>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 06.03.2024 года)</w:t>
      </w:r>
      <w:r w:rsidR="00DA3953" w:rsidRPr="00870774">
        <w:t>, Дума Чунского муниципального округа</w:t>
      </w:r>
      <w:r w:rsidRPr="00870774">
        <w:t xml:space="preserve"> </w:t>
      </w:r>
      <w:r w:rsidR="00433939">
        <w:t>Иркутской области</w:t>
      </w:r>
    </w:p>
    <w:p w:rsidR="00215FB8" w:rsidRDefault="00215FB8" w:rsidP="005D18C0">
      <w:pPr>
        <w:jc w:val="both"/>
      </w:pPr>
    </w:p>
    <w:p w:rsidR="00215FB8" w:rsidRPr="00D2715D" w:rsidRDefault="00215FB8" w:rsidP="005D18C0">
      <w:pPr>
        <w:ind w:firstLine="709"/>
        <w:jc w:val="center"/>
        <w:rPr>
          <w:b/>
        </w:rPr>
      </w:pPr>
      <w:r w:rsidRPr="00D2715D">
        <w:rPr>
          <w:b/>
        </w:rPr>
        <w:t>Р Е Ш И Л А:</w:t>
      </w:r>
    </w:p>
    <w:p w:rsidR="00DA3953" w:rsidRPr="00DA3953" w:rsidRDefault="00DA3953" w:rsidP="005D18C0">
      <w:pPr>
        <w:ind w:firstLine="709"/>
        <w:jc w:val="center"/>
        <w:rPr>
          <w:bCs/>
        </w:rPr>
      </w:pPr>
    </w:p>
    <w:p w:rsidR="00215FB8" w:rsidRDefault="00215FB8" w:rsidP="005D18C0">
      <w:pPr>
        <w:ind w:firstLine="709"/>
        <w:jc w:val="both"/>
      </w:pPr>
      <w:r>
        <w:t>1.</w:t>
      </w:r>
      <w:r w:rsidR="00DA3953">
        <w:t xml:space="preserve"> </w:t>
      </w:r>
      <w:r>
        <w:t>Утвердить Положение о гарантиях осуществления полномочий мэра Чунского муниципального округа</w:t>
      </w:r>
      <w:r w:rsidR="00D2715D">
        <w:t xml:space="preserve"> Иркутской области</w:t>
      </w:r>
      <w:r w:rsidR="00DA3953">
        <w:t xml:space="preserve"> </w:t>
      </w:r>
      <w:r>
        <w:t>(прилагается).</w:t>
      </w:r>
    </w:p>
    <w:p w:rsidR="00215FB8" w:rsidRDefault="00215FB8" w:rsidP="005D18C0">
      <w:pPr>
        <w:tabs>
          <w:tab w:val="left" w:pos="5245"/>
          <w:tab w:val="left" w:pos="5812"/>
        </w:tabs>
        <w:ind w:firstLine="709"/>
        <w:jc w:val="both"/>
      </w:pPr>
      <w:r w:rsidRPr="007B6CAD">
        <w:t>2</w:t>
      </w:r>
      <w:r w:rsidRPr="00DA3953">
        <w:rPr>
          <w:bCs/>
        </w:rPr>
        <w:t>.</w:t>
      </w:r>
      <w:r w:rsidRPr="0031515A">
        <w:t xml:space="preserve"> </w:t>
      </w:r>
      <w:r>
        <w:t>Н</w:t>
      </w:r>
      <w:r w:rsidRPr="0031515A">
        <w:t>астоящее решение</w:t>
      </w:r>
      <w:r>
        <w:t xml:space="preserve"> подлежит опубликованию на официальном сайте </w:t>
      </w:r>
      <w:r w:rsidR="001B695A">
        <w:t xml:space="preserve">Чунского муниципального округа </w:t>
      </w:r>
      <w:r w:rsidR="00433939">
        <w:t xml:space="preserve">Иркутской области </w:t>
      </w:r>
      <w:r>
        <w:t xml:space="preserve">в информационно – телекоммуникационной сети «Интернет» </w:t>
      </w:r>
      <w:hyperlink r:id="rId4" w:history="1">
        <w:r w:rsidR="00482034" w:rsidRPr="00652D89">
          <w:rPr>
            <w:rStyle w:val="a3"/>
          </w:rPr>
          <w:t>https://chuna.mo38.ru</w:t>
        </w:r>
      </w:hyperlink>
      <w:r w:rsidR="00482034">
        <w:t xml:space="preserve"> </w:t>
      </w:r>
      <w:r>
        <w:t>и</w:t>
      </w:r>
      <w:r w:rsidRPr="0031515A">
        <w:t xml:space="preserve"> в </w:t>
      </w:r>
      <w:r>
        <w:t>газете «Муниципальный вестник</w:t>
      </w:r>
      <w:r w:rsidR="00482034">
        <w:t xml:space="preserve"> Чунского муниципального округа</w:t>
      </w:r>
      <w:r>
        <w:t>»</w:t>
      </w:r>
      <w:r w:rsidRPr="0031515A">
        <w:t>.</w:t>
      </w:r>
    </w:p>
    <w:p w:rsidR="00215FB8" w:rsidRDefault="00215FB8" w:rsidP="005D18C0">
      <w:pPr>
        <w:ind w:firstLine="709"/>
      </w:pPr>
    </w:p>
    <w:p w:rsidR="00215FB8" w:rsidRDefault="00215FB8" w:rsidP="005D18C0">
      <w:pPr>
        <w:ind w:firstLine="709"/>
      </w:pPr>
    </w:p>
    <w:p w:rsidR="00482034" w:rsidRDefault="00215FB8" w:rsidP="005D18C0">
      <w:r>
        <w:t xml:space="preserve">Мэр Чунского муниципального округа </w:t>
      </w:r>
    </w:p>
    <w:p w:rsidR="00215FB8" w:rsidRDefault="00482034" w:rsidP="005D18C0">
      <w:r>
        <w:t>Иркутской области</w:t>
      </w:r>
      <w:r w:rsidR="00215FB8">
        <w:tab/>
      </w:r>
      <w:r w:rsidR="00215FB8">
        <w:tab/>
      </w:r>
      <w:r w:rsidR="00215FB8">
        <w:tab/>
      </w:r>
      <w:r w:rsidR="00215FB8">
        <w:tab/>
      </w:r>
      <w:r w:rsidR="00215FB8">
        <w:tab/>
      </w:r>
      <w:r>
        <w:t xml:space="preserve">                                     </w:t>
      </w:r>
      <w:r w:rsidR="00215FB8">
        <w:tab/>
        <w:t xml:space="preserve">   Н.Д. </w:t>
      </w:r>
      <w:proofErr w:type="spellStart"/>
      <w:r w:rsidR="00215FB8">
        <w:t>Хрычов</w:t>
      </w:r>
      <w:proofErr w:type="spellEnd"/>
    </w:p>
    <w:p w:rsidR="00215FB8" w:rsidRDefault="00215FB8" w:rsidP="005D18C0"/>
    <w:p w:rsidR="00215FB8" w:rsidRDefault="00215FB8" w:rsidP="005D18C0"/>
    <w:p w:rsidR="009B51A4" w:rsidRDefault="00215FB8" w:rsidP="005D18C0">
      <w:r>
        <w:t xml:space="preserve">Председатель Думы </w:t>
      </w:r>
      <w:r>
        <w:tab/>
        <w:t>Чунского</w:t>
      </w:r>
    </w:p>
    <w:p w:rsidR="00215FB8" w:rsidRDefault="00215FB8" w:rsidP="005D18C0">
      <w:r>
        <w:t>муниципального округа</w:t>
      </w:r>
      <w:r w:rsidR="009B51A4">
        <w:t xml:space="preserve"> </w:t>
      </w:r>
      <w:r w:rsidR="00482034">
        <w:t>Иркутской области</w:t>
      </w:r>
      <w:r w:rsidR="009B51A4">
        <w:t xml:space="preserve">                                                          К.Г. </w:t>
      </w:r>
      <w:proofErr w:type="spellStart"/>
      <w:r w:rsidR="009B51A4">
        <w:t>Шамшур</w:t>
      </w:r>
      <w:proofErr w:type="spellEnd"/>
    </w:p>
    <w:p w:rsidR="00215FB8" w:rsidRDefault="00215FB8" w:rsidP="005D18C0"/>
    <w:p w:rsidR="00215FB8" w:rsidRDefault="00215FB8" w:rsidP="005D18C0"/>
    <w:p w:rsidR="00215FB8" w:rsidRDefault="00215FB8" w:rsidP="005D18C0">
      <w:pPr>
        <w:ind w:left="4962" w:firstLine="6"/>
      </w:pPr>
      <w:r>
        <w:lastRenderedPageBreak/>
        <w:t xml:space="preserve">Утверждено </w:t>
      </w:r>
    </w:p>
    <w:p w:rsidR="00215FB8" w:rsidRDefault="00215FB8" w:rsidP="005D18C0">
      <w:pPr>
        <w:ind w:left="4962" w:firstLine="6"/>
      </w:pPr>
      <w:r>
        <w:t>решением Думы Чунского муниципального округа</w:t>
      </w:r>
    </w:p>
    <w:p w:rsidR="00A0021A" w:rsidRDefault="00A0021A" w:rsidP="005D18C0">
      <w:pPr>
        <w:ind w:left="4962" w:firstLine="6"/>
      </w:pPr>
      <w:r>
        <w:t>Иркутской области</w:t>
      </w:r>
    </w:p>
    <w:p w:rsidR="00215FB8" w:rsidRPr="009B51A4" w:rsidRDefault="00215FB8" w:rsidP="005D18C0">
      <w:pPr>
        <w:ind w:left="4962" w:firstLine="6"/>
        <w:rPr>
          <w:u w:val="single"/>
        </w:rPr>
      </w:pPr>
      <w:r>
        <w:t xml:space="preserve">от  </w:t>
      </w:r>
      <w:r w:rsidR="009B51A4">
        <w:rPr>
          <w:u w:val="single"/>
        </w:rPr>
        <w:t>25.09.2024</w:t>
      </w:r>
      <w:r w:rsidR="009B51A4">
        <w:t xml:space="preserve"> года</w:t>
      </w:r>
      <w:r>
        <w:t xml:space="preserve">  № </w:t>
      </w:r>
      <w:r w:rsidR="00C84259">
        <w:rPr>
          <w:u w:val="single"/>
        </w:rPr>
        <w:t>17</w:t>
      </w:r>
    </w:p>
    <w:p w:rsidR="00215FB8" w:rsidRDefault="00215FB8" w:rsidP="005D18C0">
      <w:pPr>
        <w:jc w:val="center"/>
        <w:rPr>
          <w:b/>
        </w:rPr>
      </w:pPr>
    </w:p>
    <w:p w:rsidR="00A0021A" w:rsidRDefault="00A0021A" w:rsidP="005D18C0">
      <w:pPr>
        <w:jc w:val="center"/>
        <w:rPr>
          <w:b/>
        </w:rPr>
      </w:pPr>
    </w:p>
    <w:p w:rsidR="00215FB8" w:rsidRDefault="00215FB8" w:rsidP="005D18C0">
      <w:pPr>
        <w:jc w:val="center"/>
        <w:rPr>
          <w:b/>
        </w:rPr>
      </w:pPr>
      <w:r>
        <w:rPr>
          <w:b/>
        </w:rPr>
        <w:t xml:space="preserve">Положение </w:t>
      </w:r>
    </w:p>
    <w:p w:rsidR="00215FB8" w:rsidRDefault="00215FB8" w:rsidP="005D18C0">
      <w:pPr>
        <w:jc w:val="center"/>
        <w:rPr>
          <w:b/>
        </w:rPr>
      </w:pPr>
      <w:r>
        <w:rPr>
          <w:b/>
        </w:rPr>
        <w:t>о г</w:t>
      </w:r>
      <w:r w:rsidRPr="00F16234">
        <w:rPr>
          <w:b/>
        </w:rPr>
        <w:t>аранти</w:t>
      </w:r>
      <w:r>
        <w:rPr>
          <w:b/>
        </w:rPr>
        <w:t>ях</w:t>
      </w:r>
      <w:r w:rsidRPr="00F16234">
        <w:rPr>
          <w:b/>
        </w:rPr>
        <w:t xml:space="preserve"> осуществления полномочий </w:t>
      </w:r>
    </w:p>
    <w:p w:rsidR="00215FB8" w:rsidRPr="00F16234" w:rsidRDefault="00215FB8" w:rsidP="005D18C0">
      <w:pPr>
        <w:jc w:val="center"/>
        <w:rPr>
          <w:b/>
        </w:rPr>
      </w:pPr>
      <w:r>
        <w:rPr>
          <w:b/>
        </w:rPr>
        <w:t>мэра Чунского муниципального округа</w:t>
      </w:r>
      <w:r w:rsidR="00A0021A">
        <w:rPr>
          <w:b/>
        </w:rPr>
        <w:t xml:space="preserve"> Иркутской области</w:t>
      </w:r>
    </w:p>
    <w:p w:rsidR="00215FB8" w:rsidRDefault="00215FB8" w:rsidP="005D18C0"/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Настоящее Положение в соответствии с </w:t>
      </w:r>
      <w:hyperlink r:id="rId5" w:history="1">
        <w:r w:rsidRPr="004775FC">
          <w:t>Конституцией</w:t>
        </w:r>
      </w:hyperlink>
      <w:r>
        <w:t xml:space="preserve"> Российской Федерации, федеральными законами, законами Иркутской области, устанавливает основные правовые, социальные, материальные, организационные гарантии осуществления полномочий </w:t>
      </w:r>
      <w:r w:rsidR="00B05B5D" w:rsidRPr="00B05B5D">
        <w:t>мэра Чунского муниципального округа</w:t>
      </w:r>
      <w:r w:rsidR="00B05B5D">
        <w:t xml:space="preserve"> </w:t>
      </w:r>
      <w:r w:rsidR="005D18C0">
        <w:t xml:space="preserve">Иркутской области </w:t>
      </w:r>
      <w:r w:rsidR="00B05B5D">
        <w:t>(далее – Мэр округа)</w:t>
      </w:r>
      <w:r>
        <w:t xml:space="preserve"> .</w:t>
      </w:r>
    </w:p>
    <w:p w:rsidR="00215FB8" w:rsidRDefault="00215FB8" w:rsidP="005D18C0"/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1. Понятия, используемые в настоящем Положении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Pr="0067451A" w:rsidRDefault="00215FB8" w:rsidP="00CF2717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4775FC">
        <w:t xml:space="preserve">Гарантии осуществления полномочий </w:t>
      </w:r>
      <w:r w:rsidR="00CF2717">
        <w:t xml:space="preserve">Мэра округа </w:t>
      </w:r>
      <w:r w:rsidRPr="004775FC">
        <w:t>- правовые средства, обеспечивающие реализацию указанным лицом своей деятельности в соответствии с полномочиями, установленными федеральными законами, законами Иркутской области и иными муниципальными правовыми актами.</w:t>
      </w:r>
      <w:r>
        <w:t xml:space="preserve"> </w:t>
      </w:r>
    </w:p>
    <w:p w:rsidR="00215FB8" w:rsidRDefault="00215FB8" w:rsidP="00CF2717">
      <w:pPr>
        <w:autoSpaceDE w:val="0"/>
        <w:autoSpaceDN w:val="0"/>
        <w:adjustRightInd w:val="0"/>
        <w:ind w:firstLine="709"/>
        <w:jc w:val="both"/>
      </w:pPr>
      <w:r>
        <w:t>Исполнительный орган местного самоуправления Чунского муниципального округа – администрация Чунского</w:t>
      </w:r>
      <w:r w:rsidRPr="000722F3">
        <w:t xml:space="preserve"> </w:t>
      </w:r>
      <w:r>
        <w:t>муниципального округа</w:t>
      </w:r>
      <w:r w:rsidR="00A0021A">
        <w:t xml:space="preserve"> Иркутской области</w:t>
      </w:r>
      <w:r w:rsidR="005D18C0">
        <w:t xml:space="preserve"> (далее – Администрация)</w:t>
      </w:r>
      <w:r>
        <w:t>.</w:t>
      </w:r>
    </w:p>
    <w:p w:rsidR="00215FB8" w:rsidRDefault="00215FB8" w:rsidP="00CF2717">
      <w:pPr>
        <w:autoSpaceDE w:val="0"/>
        <w:autoSpaceDN w:val="0"/>
        <w:adjustRightInd w:val="0"/>
        <w:ind w:firstLine="709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2. Цели установления гарантий осуществления полномочий </w:t>
      </w:r>
      <w:r w:rsidR="00065281" w:rsidRPr="00065281">
        <w:rPr>
          <w:b/>
          <w:bCs/>
        </w:rPr>
        <w:t>Мэр округа</w:t>
      </w:r>
      <w:r>
        <w:rPr>
          <w:b/>
          <w:bCs/>
        </w:rPr>
        <w:t xml:space="preserve"> 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1. Гарантии осуществления полномочий </w:t>
      </w:r>
      <w:r w:rsidR="00CF2717">
        <w:t xml:space="preserve">Мэра округа </w:t>
      </w:r>
      <w:r>
        <w:t>(далее - гарантии) устанавливаются в целях обеспечения условий для эффективного и беспрепятственного осуществления его полномочий.</w:t>
      </w:r>
      <w:r w:rsidRPr="0067451A">
        <w:t xml:space="preserve"> 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2. Мэр округа не вправе пользоваться установленными гарантиями в ущерб авторитету другого выборного лица, выборного органа местного самоуправления и иных органов местного самоуправления.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3. Настоящие гарантии не могут использоваться в целях, противоречащим интересам Чунского муниципального округа (далее – муниципального округа) и его жителей.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3. Правовая основа гарантий осуществления полномочий </w:t>
      </w:r>
      <w:r w:rsidR="00065281">
        <w:rPr>
          <w:b/>
          <w:bCs/>
        </w:rPr>
        <w:t>М</w:t>
      </w:r>
      <w:r>
        <w:rPr>
          <w:b/>
          <w:bCs/>
        </w:rPr>
        <w:t>эра округа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1. Гарантии осуществления полномочий </w:t>
      </w:r>
      <w:r w:rsidR="00CF2717">
        <w:t xml:space="preserve">Мэра округа </w:t>
      </w:r>
      <w:r>
        <w:t xml:space="preserve">устанавливаются Федеральным законом  «Об общих принципах организации местного самоуправления в Российской Федерации» от 06.10.2003 года № 131-ФЗ, законом Иркутской области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 от 17.12.2008 года № 122-оз. Отдельные вопросы, связанные с установлением гарантий осуществления полномочий </w:t>
      </w:r>
      <w:r w:rsidR="00065281">
        <w:t>Мэра</w:t>
      </w:r>
      <w:r>
        <w:t xml:space="preserve"> округа, могут регулироваться иными муниципальными правовыми актами, в соответствии с Уставом Чунского муниципального округа</w:t>
      </w:r>
      <w:r w:rsidR="00065281">
        <w:t xml:space="preserve"> Иркутской области (далее</w:t>
      </w:r>
      <w:r w:rsidR="00BB0DF0">
        <w:t xml:space="preserve"> </w:t>
      </w:r>
      <w:r w:rsidR="00065281">
        <w:t>-</w:t>
      </w:r>
      <w:r w:rsidR="00BB0DF0">
        <w:t xml:space="preserve"> </w:t>
      </w:r>
      <w:r w:rsidR="00065281">
        <w:t>Устав округа)</w:t>
      </w:r>
      <w:r>
        <w:t>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2. Уставом округа могут устанавливаться дополнительные социальные, материальные, организационные и иные гарантии осуществления полномочий </w:t>
      </w:r>
      <w:r w:rsidR="00BB0DF0">
        <w:t>Мэра</w:t>
      </w:r>
      <w:r>
        <w:t xml:space="preserve"> округа.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4. Финансирование настоящих гарантий 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Финансирование настоящих гарантий осуществления полномочий </w:t>
      </w:r>
      <w:r w:rsidR="00BB0DF0">
        <w:t>Мэра</w:t>
      </w:r>
      <w:r>
        <w:t xml:space="preserve"> округа, осуществляется за счет средств бюджета Чунского </w:t>
      </w:r>
      <w:r w:rsidR="00BB0DF0">
        <w:t xml:space="preserve">муниципального </w:t>
      </w:r>
      <w:r>
        <w:t>округа</w:t>
      </w:r>
      <w:r w:rsidR="00BB0DF0">
        <w:t xml:space="preserve"> Иркутской области (далее – бюджет округа)</w:t>
      </w:r>
      <w:r>
        <w:t xml:space="preserve">. 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5. Гарантии самостоятельного осуществления деятельности </w:t>
      </w:r>
      <w:r w:rsidR="00BB0DF0">
        <w:rPr>
          <w:b/>
          <w:bCs/>
        </w:rPr>
        <w:t>Мэра</w:t>
      </w:r>
      <w:r>
        <w:rPr>
          <w:b/>
          <w:bCs/>
        </w:rPr>
        <w:t xml:space="preserve"> округа в пределах его полномочий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1. </w:t>
      </w:r>
      <w:r w:rsidR="00523D68">
        <w:t xml:space="preserve">Мэру округа </w:t>
      </w:r>
      <w:r>
        <w:t xml:space="preserve"> гарантируется самостоятельное осуществление своей деятельности в пределах полномочий, </w:t>
      </w:r>
      <w:r w:rsidRPr="00BB0DF0">
        <w:t>установленных Уставом округа</w:t>
      </w:r>
      <w:r w:rsidR="00CE32D3">
        <w:t xml:space="preserve"> </w:t>
      </w:r>
      <w:r>
        <w:t xml:space="preserve">и иными муниципальными правовыми актами в соответствии с федеральными законами, </w:t>
      </w:r>
      <w:hyperlink r:id="rId6" w:history="1">
        <w:r w:rsidRPr="00B66E1B">
          <w:t>Уставом</w:t>
        </w:r>
      </w:hyperlink>
      <w:r w:rsidRPr="00B66E1B">
        <w:t xml:space="preserve"> Иркутской области</w:t>
      </w:r>
      <w:r>
        <w:t xml:space="preserve"> и законами Иркутской области. 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2. Неправомерное воздействие на </w:t>
      </w:r>
      <w:r w:rsidR="00CF2717">
        <w:t xml:space="preserve">Мэра округа </w:t>
      </w:r>
      <w:r>
        <w:t xml:space="preserve">, членов его семьи и других родственников с целью воспрепятствовать исполнению его полномочий, оскорбление </w:t>
      </w:r>
      <w:r w:rsidR="00CF2717">
        <w:t>Мэра округа</w:t>
      </w:r>
      <w:r>
        <w:t xml:space="preserve">, клевета в отношении него влекут за собой ответственность в соответствии с федеральными законами. 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6. Гарантии осуществления полномочий </w:t>
      </w:r>
      <w:r w:rsidR="009B60EA" w:rsidRPr="009B60EA">
        <w:rPr>
          <w:b/>
          <w:bCs/>
        </w:rPr>
        <w:t xml:space="preserve">Мэра округа </w:t>
      </w:r>
      <w:r>
        <w:rPr>
          <w:b/>
          <w:bCs/>
        </w:rPr>
        <w:t>при привлечении к уголовной или административной ответственности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Гарантии осуществления полномочий </w:t>
      </w:r>
      <w:r w:rsidR="00CF2717">
        <w:t xml:space="preserve">Мэра округа </w:t>
      </w:r>
      <w:r>
        <w:t>при привлечении его к уголовной или административной ответственности устанавливаются федеральными законами.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</w:p>
    <w:p w:rsidR="00215FB8" w:rsidRDefault="00215FB8" w:rsidP="009B60EA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7. Основные гарантии трудовых прав </w:t>
      </w:r>
      <w:r w:rsidR="009B60EA" w:rsidRPr="009B60EA">
        <w:rPr>
          <w:b/>
          <w:bCs/>
        </w:rPr>
        <w:t>Мэра округа</w:t>
      </w:r>
    </w:p>
    <w:p w:rsidR="009B60EA" w:rsidRDefault="009B60EA" w:rsidP="009B60EA">
      <w:pPr>
        <w:autoSpaceDE w:val="0"/>
        <w:autoSpaceDN w:val="0"/>
        <w:adjustRightInd w:val="0"/>
        <w:ind w:firstLine="540"/>
        <w:jc w:val="both"/>
        <w:outlineLvl w:val="0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1. Мэр округа, избранный в установленном порядке, прекращает трудовые отношения на прежнем месте работы в соответствии с федеральными законами. 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2. Период осуществления </w:t>
      </w:r>
      <w:r w:rsidR="009B60EA">
        <w:t>М</w:t>
      </w:r>
      <w:r>
        <w:t xml:space="preserve">эром округа своих полномочий засчитывается в общий и непрерывный трудовой стаж или срок службы, стаж работы (службы) по специальности, а также в стаж (общую продолжительность) государственной гражданской службы Иркутской области, муниципальной службы в соответствии с федеральными законами. 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8. Гарантии по оплате труда </w:t>
      </w:r>
      <w:r w:rsidR="009B60EA">
        <w:rPr>
          <w:b/>
          <w:bCs/>
        </w:rPr>
        <w:t>М</w:t>
      </w:r>
      <w:r>
        <w:rPr>
          <w:b/>
          <w:bCs/>
        </w:rPr>
        <w:t>эра округа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CC6821" w:rsidRDefault="00215FB8" w:rsidP="00CC6821">
      <w:pPr>
        <w:autoSpaceDE w:val="0"/>
        <w:autoSpaceDN w:val="0"/>
        <w:adjustRightInd w:val="0"/>
        <w:ind w:firstLine="540"/>
        <w:jc w:val="both"/>
      </w:pPr>
      <w:r>
        <w:t>1.Мэру округа</w:t>
      </w:r>
      <w:r w:rsidRPr="003E1DFF">
        <w:t xml:space="preserve">, за счет средств бюджета </w:t>
      </w:r>
      <w:r w:rsidR="00BB0DF0">
        <w:t xml:space="preserve">округа </w:t>
      </w:r>
      <w:r w:rsidRPr="003E1DFF">
        <w:t xml:space="preserve">производится </w:t>
      </w:r>
      <w:r w:rsidR="00CC6821">
        <w:t xml:space="preserve">оплата труда в </w:t>
      </w:r>
      <w:r w:rsidR="00CC6821" w:rsidRPr="00CC6821">
        <w:t xml:space="preserve">виде ежемесячного денежного вознаграждения, а также денежного поощрения и иных дополнительных выплат, установленных нормативными правовыми актами </w:t>
      </w:r>
      <w:r w:rsidR="00CC6821">
        <w:t>Думы Чунского муниципального округа Иркутской области (далее – Дума округа)</w:t>
      </w:r>
      <w:r w:rsidR="00CC6821" w:rsidRPr="00CC6821">
        <w:t>, с выплатой районных коэффициентов и процентных надбавок, определенных в соответствии с законодательством.</w:t>
      </w:r>
    </w:p>
    <w:p w:rsidR="00215FB8" w:rsidRDefault="00215FB8" w:rsidP="00CC6821">
      <w:pPr>
        <w:autoSpaceDE w:val="0"/>
        <w:autoSpaceDN w:val="0"/>
        <w:adjustRightInd w:val="0"/>
        <w:ind w:firstLine="540"/>
        <w:jc w:val="both"/>
      </w:pPr>
      <w:r>
        <w:t xml:space="preserve">Увеличение (индексация) денежного вознаграждения и денежного поощрения </w:t>
      </w:r>
      <w:r w:rsidR="00523D68">
        <w:t>Мэру округа</w:t>
      </w:r>
      <w:r>
        <w:t xml:space="preserve">, производится в соответствии с федеральными законами. 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9. Гарантии по предоставлению ежегодного оплачиваемого отпуска </w:t>
      </w:r>
      <w:r w:rsidR="009B60EA">
        <w:rPr>
          <w:b/>
          <w:bCs/>
        </w:rPr>
        <w:t>М</w:t>
      </w:r>
      <w:r>
        <w:rPr>
          <w:b/>
          <w:bCs/>
        </w:rPr>
        <w:t xml:space="preserve">эру </w:t>
      </w:r>
      <w:r w:rsidR="009B60EA">
        <w:rPr>
          <w:b/>
          <w:bCs/>
        </w:rPr>
        <w:t>округа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1.</w:t>
      </w:r>
      <w:r w:rsidRPr="003E1DFF">
        <w:t xml:space="preserve">Мэру </w:t>
      </w:r>
      <w:r>
        <w:t xml:space="preserve">округа </w:t>
      </w:r>
      <w:r w:rsidRPr="003E1DFF">
        <w:t xml:space="preserve">предоставляется ежегодный основной оплачиваемый отпуск в количестве </w:t>
      </w:r>
      <w:r w:rsidR="00446C94">
        <w:t>28</w:t>
      </w:r>
      <w:r w:rsidR="00527ED0">
        <w:t xml:space="preserve"> </w:t>
      </w:r>
      <w:r w:rsidRPr="003E1DFF">
        <w:t>календарных дней</w:t>
      </w:r>
      <w:r w:rsidR="002305DE">
        <w:t>, а так</w:t>
      </w:r>
      <w:r>
        <w:t>же</w:t>
      </w:r>
      <w:r w:rsidRPr="003E1DFF">
        <w:t>:</w:t>
      </w:r>
    </w:p>
    <w:p w:rsidR="00215FB8" w:rsidRPr="00513A59" w:rsidRDefault="00215FB8" w:rsidP="009B60EA">
      <w:pPr>
        <w:pStyle w:val="a4"/>
        <w:autoSpaceDE w:val="0"/>
        <w:autoSpaceDN w:val="0"/>
        <w:adjustRightInd w:val="0"/>
        <w:spacing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513A59">
        <w:rPr>
          <w:szCs w:val="24"/>
        </w:rPr>
        <w:t xml:space="preserve">за ненормированный рабочий день – </w:t>
      </w:r>
      <w:r w:rsidR="00446C94">
        <w:rPr>
          <w:szCs w:val="24"/>
        </w:rPr>
        <w:t>3</w:t>
      </w:r>
      <w:r w:rsidRPr="00513A59">
        <w:rPr>
          <w:szCs w:val="24"/>
        </w:rPr>
        <w:t xml:space="preserve"> (</w:t>
      </w:r>
      <w:r w:rsidR="00446C94">
        <w:rPr>
          <w:szCs w:val="24"/>
        </w:rPr>
        <w:t>три</w:t>
      </w:r>
      <w:r w:rsidRPr="00513A59">
        <w:rPr>
          <w:szCs w:val="24"/>
        </w:rPr>
        <w:t>) календарных дн</w:t>
      </w:r>
      <w:r w:rsidR="00446C94">
        <w:rPr>
          <w:szCs w:val="24"/>
        </w:rPr>
        <w:t>я</w:t>
      </w:r>
      <w:r w:rsidRPr="00513A59">
        <w:rPr>
          <w:szCs w:val="24"/>
        </w:rPr>
        <w:t>;</w:t>
      </w:r>
    </w:p>
    <w:p w:rsidR="00215FB8" w:rsidRPr="00513A59" w:rsidRDefault="00215FB8" w:rsidP="009B60EA">
      <w:pPr>
        <w:pStyle w:val="a4"/>
        <w:autoSpaceDE w:val="0"/>
        <w:autoSpaceDN w:val="0"/>
        <w:adjustRightInd w:val="0"/>
        <w:spacing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513A59">
        <w:rPr>
          <w:szCs w:val="24"/>
        </w:rPr>
        <w:t>за работу в южных районах Иркутской области – 8 (восемь) календарных дней;</w:t>
      </w:r>
    </w:p>
    <w:p w:rsidR="00215FB8" w:rsidRDefault="00215FB8" w:rsidP="009B60EA">
      <w:pPr>
        <w:autoSpaceDE w:val="0"/>
        <w:autoSpaceDN w:val="0"/>
        <w:adjustRightInd w:val="0"/>
        <w:ind w:firstLine="709"/>
        <w:jc w:val="both"/>
      </w:pPr>
      <w:r>
        <w:t>2. Мэру округа по его письменному заявлению в порядке, установленном федеральными законами, может быть предоставлен отпуск без сохранения оплаты труда.</w:t>
      </w:r>
    </w:p>
    <w:p w:rsidR="00215FB8" w:rsidRDefault="0062503E" w:rsidP="0084733E">
      <w:pPr>
        <w:autoSpaceDE w:val="0"/>
        <w:autoSpaceDN w:val="0"/>
        <w:adjustRightInd w:val="0"/>
        <w:ind w:firstLine="709"/>
        <w:jc w:val="both"/>
      </w:pPr>
      <w:r>
        <w:t xml:space="preserve">3. </w:t>
      </w:r>
      <w:r w:rsidRPr="0062503E">
        <w:t>Мэру округа</w:t>
      </w:r>
      <w:r>
        <w:t xml:space="preserve"> </w:t>
      </w:r>
      <w:r w:rsidR="0084733E">
        <w:t>ч</w:t>
      </w:r>
      <w:r w:rsidRPr="0062503E">
        <w:t>асть ежегодного оплачиваемого отпуска, превышающая 28 календарных дней, по</w:t>
      </w:r>
      <w:r w:rsidR="0084733E">
        <w:t xml:space="preserve"> его</w:t>
      </w:r>
      <w:r w:rsidRPr="0062503E">
        <w:t xml:space="preserve"> письменному </w:t>
      </w:r>
      <w:r w:rsidR="0084733E" w:rsidRPr="0062503E">
        <w:t xml:space="preserve">заявлению </w:t>
      </w:r>
      <w:r w:rsidRPr="0062503E">
        <w:t>может быть заменена денежной компенсацией</w:t>
      </w:r>
      <w:r w:rsidR="0084733E">
        <w:t xml:space="preserve">, в пределах норматива </w:t>
      </w:r>
      <w:r w:rsidR="0084733E" w:rsidRPr="0084733E">
        <w:t>формирования расходов на оплату труда</w:t>
      </w:r>
      <w:r w:rsidR="0084733E">
        <w:t xml:space="preserve"> Мэра округа.</w:t>
      </w:r>
    </w:p>
    <w:p w:rsidR="0084733E" w:rsidRDefault="0084733E" w:rsidP="0084733E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10. Гарантии пенсионного обеспечения </w:t>
      </w:r>
      <w:r w:rsidR="00523D68">
        <w:rPr>
          <w:b/>
          <w:bCs/>
        </w:rPr>
        <w:t>Мэра округа</w:t>
      </w:r>
      <w:r>
        <w:rPr>
          <w:b/>
          <w:bCs/>
        </w:rPr>
        <w:t xml:space="preserve"> и членов его семьи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</w:p>
    <w:p w:rsidR="00215FB8" w:rsidRPr="002A1914" w:rsidRDefault="00215FB8" w:rsidP="007E6C4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A1914">
        <w:rPr>
          <w:rFonts w:eastAsia="Calibri"/>
          <w:lang w:eastAsia="en-US"/>
        </w:rPr>
        <w:t>1.</w:t>
      </w:r>
      <w:r w:rsidR="007E6C44">
        <w:rPr>
          <w:rFonts w:eastAsia="Calibri"/>
          <w:lang w:eastAsia="en-US"/>
        </w:rPr>
        <w:t xml:space="preserve"> Мэру округа</w:t>
      </w:r>
      <w:r w:rsidR="007E6C44" w:rsidRPr="007E6C44">
        <w:rPr>
          <w:rFonts w:eastAsia="Calibri"/>
          <w:lang w:eastAsia="en-US"/>
        </w:rPr>
        <w:t>, осуществлявшему полномочия выборного лица местного самоуправления на постоянной основе не менее срока, на который он был избран, и в этот период достигшему пенсионного возраста или потерявшему трудоспособность и досрочно прекратившему полномочия, имеющ</w:t>
      </w:r>
      <w:r w:rsidR="007E6C44">
        <w:rPr>
          <w:rFonts w:eastAsia="Calibri"/>
          <w:lang w:eastAsia="en-US"/>
        </w:rPr>
        <w:t>е</w:t>
      </w:r>
      <w:r w:rsidR="007E6C44" w:rsidRPr="007E6C44">
        <w:rPr>
          <w:rFonts w:eastAsia="Calibri"/>
          <w:lang w:eastAsia="en-US"/>
        </w:rPr>
        <w:t>м</w:t>
      </w:r>
      <w:r w:rsidR="007E6C44">
        <w:rPr>
          <w:rFonts w:eastAsia="Calibri"/>
          <w:lang w:eastAsia="en-US"/>
        </w:rPr>
        <w:t>у</w:t>
      </w:r>
      <w:r w:rsidR="007E6C44" w:rsidRPr="007E6C44">
        <w:rPr>
          <w:rFonts w:eastAsia="Calibri"/>
          <w:lang w:eastAsia="en-US"/>
        </w:rPr>
        <w:t xml:space="preserve"> стаж муниципальной службы не менее пятнадцати лет, устанавливается за счет средств бюджета</w:t>
      </w:r>
      <w:r w:rsidR="002F7472">
        <w:rPr>
          <w:rFonts w:eastAsia="Calibri"/>
          <w:lang w:eastAsia="en-US"/>
        </w:rPr>
        <w:t xml:space="preserve"> округа</w:t>
      </w:r>
      <w:r w:rsidR="007E6C44" w:rsidRPr="007E6C44">
        <w:rPr>
          <w:rFonts w:eastAsia="Calibri"/>
          <w:lang w:eastAsia="en-US"/>
        </w:rPr>
        <w:t xml:space="preserve"> ежемесячная доплата к страховой пенсии по старости, страховой пенсии по инвалидности, назначенным в соответствии с Федеральным законом от 28 декабря 2013 года </w:t>
      </w:r>
      <w:r w:rsidR="002F7472">
        <w:rPr>
          <w:rFonts w:eastAsia="Calibri"/>
          <w:lang w:eastAsia="en-US"/>
        </w:rPr>
        <w:t>№</w:t>
      </w:r>
      <w:r w:rsidR="007E6C44" w:rsidRPr="007E6C44">
        <w:rPr>
          <w:rFonts w:eastAsia="Calibri"/>
          <w:lang w:eastAsia="en-US"/>
        </w:rPr>
        <w:t xml:space="preserve"> 400-ФЗ </w:t>
      </w:r>
      <w:r w:rsidR="002F7472">
        <w:rPr>
          <w:rFonts w:eastAsia="Calibri"/>
          <w:lang w:eastAsia="en-US"/>
        </w:rPr>
        <w:t>«</w:t>
      </w:r>
      <w:r w:rsidR="007E6C44" w:rsidRPr="007E6C44">
        <w:rPr>
          <w:rFonts w:eastAsia="Calibri"/>
          <w:lang w:eastAsia="en-US"/>
        </w:rPr>
        <w:t>О страховых пенсиях</w:t>
      </w:r>
      <w:r w:rsidR="002F7472">
        <w:rPr>
          <w:rFonts w:eastAsia="Calibri"/>
          <w:lang w:eastAsia="en-US"/>
        </w:rPr>
        <w:t>»</w:t>
      </w:r>
      <w:r w:rsidR="007E6C44" w:rsidRPr="007E6C44">
        <w:rPr>
          <w:rFonts w:eastAsia="Calibri"/>
          <w:lang w:eastAsia="en-US"/>
        </w:rPr>
        <w:t xml:space="preserve"> (далее - страховая пенсия по старости, страховая пенсия по инвалидности), пенсии, назначенной в соответствии с Законом Российской Федерации от 19 апреля 1991 года </w:t>
      </w:r>
      <w:r w:rsidR="002F7472">
        <w:rPr>
          <w:rFonts w:eastAsia="Calibri"/>
          <w:lang w:eastAsia="en-US"/>
        </w:rPr>
        <w:t>№</w:t>
      </w:r>
      <w:r w:rsidR="007E6C44" w:rsidRPr="007E6C44">
        <w:rPr>
          <w:rFonts w:eastAsia="Calibri"/>
          <w:lang w:eastAsia="en-US"/>
        </w:rPr>
        <w:t xml:space="preserve"> 1032-1 </w:t>
      </w:r>
      <w:r w:rsidR="002F7472">
        <w:rPr>
          <w:rFonts w:eastAsia="Calibri"/>
          <w:lang w:eastAsia="en-US"/>
        </w:rPr>
        <w:t>«</w:t>
      </w:r>
      <w:r w:rsidR="007E6C44" w:rsidRPr="007E6C44">
        <w:rPr>
          <w:rFonts w:eastAsia="Calibri"/>
          <w:lang w:eastAsia="en-US"/>
        </w:rPr>
        <w:t>О занятости населения в Российской Федерации</w:t>
      </w:r>
      <w:r w:rsidR="002F7472">
        <w:rPr>
          <w:rFonts w:eastAsia="Calibri"/>
          <w:lang w:eastAsia="en-US"/>
        </w:rPr>
        <w:t>»</w:t>
      </w:r>
      <w:r w:rsidR="007E6C44" w:rsidRPr="007E6C44">
        <w:rPr>
          <w:rFonts w:eastAsia="Calibri"/>
          <w:lang w:eastAsia="en-US"/>
        </w:rPr>
        <w:t xml:space="preserve"> (далее - пенсия, назначенная в соответствии с Законом Российской Федерации </w:t>
      </w:r>
      <w:r w:rsidR="002F7472">
        <w:rPr>
          <w:rFonts w:eastAsia="Calibri"/>
          <w:lang w:eastAsia="en-US"/>
        </w:rPr>
        <w:t>«</w:t>
      </w:r>
      <w:r w:rsidR="007E6C44" w:rsidRPr="007E6C44">
        <w:rPr>
          <w:rFonts w:eastAsia="Calibri"/>
          <w:lang w:eastAsia="en-US"/>
        </w:rPr>
        <w:t>О занятости населения в Российской Федерации</w:t>
      </w:r>
      <w:r w:rsidR="002F7472">
        <w:rPr>
          <w:rFonts w:eastAsia="Calibri"/>
          <w:lang w:eastAsia="en-US"/>
        </w:rPr>
        <w:t>»</w:t>
      </w:r>
      <w:r w:rsidR="007E6C44" w:rsidRPr="007E6C44">
        <w:rPr>
          <w:rFonts w:eastAsia="Calibri"/>
          <w:lang w:eastAsia="en-US"/>
        </w:rPr>
        <w:t>).</w:t>
      </w:r>
      <w:r w:rsidRPr="002A1914">
        <w:rPr>
          <w:rFonts w:eastAsia="Calibri"/>
          <w:lang w:eastAsia="en-US"/>
        </w:rPr>
        <w:t xml:space="preserve"> В стаж муниципальной службы для назначения ежемесячной доплаты, включаются (засчитываются) периоды замещения должностей, установленные законодательством о порядке исчисления стажа муниципальной службы для назначения муниципальным служащим пенсии за выслугу лет.</w:t>
      </w:r>
    </w:p>
    <w:p w:rsidR="00215FB8" w:rsidRPr="002A1914" w:rsidRDefault="00215FB8" w:rsidP="005D18C0">
      <w:pPr>
        <w:ind w:firstLine="709"/>
        <w:jc w:val="both"/>
        <w:rPr>
          <w:rFonts w:eastAsia="Calibri"/>
          <w:lang w:eastAsia="en-US"/>
        </w:rPr>
      </w:pPr>
      <w:r w:rsidRPr="002A1914">
        <w:rPr>
          <w:rFonts w:eastAsia="Calibri"/>
          <w:lang w:eastAsia="en-US"/>
        </w:rPr>
        <w:t xml:space="preserve"> Право на получение ежемесячной доплаты к страховой пенсии по старости, страховой пенсии по инвалидности, пенсии, назначенной в соответствии с </w:t>
      </w:r>
      <w:hyperlink r:id="rId7" w:history="1">
        <w:r w:rsidRPr="002A1914">
          <w:rPr>
            <w:rFonts w:eastAsia="Calibri"/>
            <w:lang w:eastAsia="en-US"/>
          </w:rPr>
          <w:t>Законом</w:t>
        </w:r>
      </w:hyperlink>
      <w:r w:rsidRPr="002A1914">
        <w:rPr>
          <w:rFonts w:eastAsia="Calibri"/>
          <w:lang w:eastAsia="en-US"/>
        </w:rPr>
        <w:t xml:space="preserve"> Российской Федерации </w:t>
      </w:r>
      <w:r w:rsidR="002A1914">
        <w:rPr>
          <w:rFonts w:eastAsia="Calibri"/>
          <w:lang w:eastAsia="en-US"/>
        </w:rPr>
        <w:t>«</w:t>
      </w:r>
      <w:r w:rsidRPr="002A1914">
        <w:rPr>
          <w:rFonts w:eastAsia="Calibri"/>
          <w:lang w:eastAsia="en-US"/>
        </w:rPr>
        <w:t>О занятости населения в Российской Федерации</w:t>
      </w:r>
      <w:r w:rsidR="002A1914">
        <w:rPr>
          <w:rFonts w:eastAsia="Calibri"/>
          <w:lang w:eastAsia="en-US"/>
        </w:rPr>
        <w:t>»</w:t>
      </w:r>
      <w:r w:rsidRPr="002A1914">
        <w:rPr>
          <w:rFonts w:eastAsia="Calibri"/>
          <w:lang w:eastAsia="en-US"/>
        </w:rPr>
        <w:t>, не возникает у лица, полномочия которого прекращены досрочно в связи с отзывом избирателями, отрешением от должности по решению Думы округа, либо вступлением в законную силу в отношении него обвинительного приговора суда.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bookmarkStart w:id="0" w:name="Par2"/>
      <w:bookmarkEnd w:id="0"/>
      <w:r>
        <w:t xml:space="preserve">2. Выплата ежемесячной доплаты к страховой пенсии по старости, страховой пенсии по инвалидности, пенсии, назначенной в соответствии с </w:t>
      </w:r>
      <w:hyperlink r:id="rId8" w:history="1">
        <w:r w:rsidRPr="007272C9">
          <w:t>Законом</w:t>
        </w:r>
      </w:hyperlink>
      <w:r>
        <w:t xml:space="preserve"> Российской Федерации «О занятости населения в Российской Федерации» </w:t>
      </w:r>
      <w:r w:rsidR="00523D68">
        <w:t>Мэру округа</w:t>
      </w:r>
      <w:r>
        <w:t>, прекращается в следующих случаях: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1) назначение в соответствии с законодательством Российской Федерации, субъектов Российской Федерации пенсии за выслугу лет либо иных ежемесячных выплат, связанных с замещением государственной должности Российской Федерации, должности федеральной государственной службы, государственной должности субъекта Российской Федерации, должности государственной гражданской службы субъекта Российской Федерации, муниципальной должности, должности муниципальной службы;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2) смерть лица, получающего указанную доплату, признание его безвестно отсутствующим, объявление умершим в порядке, установленном федеральными законами.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3. В случае смерти </w:t>
      </w:r>
      <w:r w:rsidR="00523D68">
        <w:t>Мэра округа</w:t>
      </w:r>
      <w:r>
        <w:t>, связанной с исполнением его полномочий, в том числе наступившей после прекращения полномочий, члены семьи умершего имеют право на получение пенсии по случаю потери кормильца в порядке, определяемом федеральными законами.</w:t>
      </w:r>
    </w:p>
    <w:p w:rsidR="002F7472" w:rsidRDefault="002F7472" w:rsidP="002F747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4.</w:t>
      </w:r>
      <w:r w:rsidRPr="002F747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Порядок назначения и выплаты ежемесячной доплаты к страховой пенсии по старости, страховой пенсии по инвалидности, пенсии, назначенной в соответствии с </w:t>
      </w:r>
      <w:hyperlink r:id="rId9" w:history="1">
        <w:r w:rsidRPr="0097677B">
          <w:rPr>
            <w:rFonts w:eastAsiaTheme="minorHAnsi"/>
            <w:lang w:eastAsia="en-US"/>
          </w:rPr>
          <w:t>Законом</w:t>
        </w:r>
      </w:hyperlink>
      <w:r w:rsidRPr="0097677B">
        <w:rPr>
          <w:rFonts w:eastAsiaTheme="minorHAnsi"/>
          <w:lang w:eastAsia="en-US"/>
        </w:rPr>
        <w:t xml:space="preserve"> Р</w:t>
      </w:r>
      <w:r>
        <w:rPr>
          <w:rFonts w:eastAsiaTheme="minorHAnsi"/>
          <w:lang w:eastAsia="en-US"/>
        </w:rPr>
        <w:t>оссийской Федерации «О занятости населения в Российской Федерации</w:t>
      </w:r>
      <w:r w:rsidR="0097677B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 xml:space="preserve">, определяется </w:t>
      </w:r>
      <w:r w:rsidR="0097677B">
        <w:rPr>
          <w:rFonts w:eastAsiaTheme="minorHAnsi"/>
          <w:lang w:eastAsia="en-US"/>
        </w:rPr>
        <w:t>решением Думы округа</w:t>
      </w:r>
      <w:r>
        <w:rPr>
          <w:rFonts w:eastAsiaTheme="minorHAnsi"/>
          <w:lang w:eastAsia="en-US"/>
        </w:rPr>
        <w:t>.</w:t>
      </w:r>
    </w:p>
    <w:p w:rsidR="0016583F" w:rsidRDefault="0016583F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11. Медицинское и государственное социальное страхование </w:t>
      </w:r>
      <w:r w:rsidR="0097677B">
        <w:rPr>
          <w:b/>
          <w:bCs/>
        </w:rPr>
        <w:t>Мэра</w:t>
      </w:r>
      <w:r>
        <w:rPr>
          <w:b/>
          <w:bCs/>
        </w:rPr>
        <w:t xml:space="preserve"> округа</w:t>
      </w:r>
    </w:p>
    <w:p w:rsidR="00215FB8" w:rsidRDefault="00215FB8" w:rsidP="005D18C0">
      <w:pPr>
        <w:autoSpaceDE w:val="0"/>
        <w:autoSpaceDN w:val="0"/>
        <w:adjustRightInd w:val="0"/>
        <w:jc w:val="both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Мэр округа </w:t>
      </w:r>
      <w:r w:rsidRPr="007C02DF">
        <w:rPr>
          <w:bCs/>
        </w:rPr>
        <w:t>подлежит обязательному медицинскому и государственному социальному страхованию в порядке, установленном федеральными законами.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12. Гарантии транспортного обслуживания </w:t>
      </w:r>
      <w:r w:rsidR="0097677B">
        <w:rPr>
          <w:b/>
          <w:bCs/>
        </w:rPr>
        <w:t>Мэра округа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Мэру округа предоставляется служебный транспорт либо возмещаются транспортные расходы, связанные с осуществлением его полномочий, за счет средств бюджета</w:t>
      </w:r>
      <w:r w:rsidR="0097677B">
        <w:t xml:space="preserve"> округа.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lastRenderedPageBreak/>
        <w:t>Статья 13. Гарантии, пред</w:t>
      </w:r>
      <w:r w:rsidR="0001024F">
        <w:rPr>
          <w:b/>
          <w:bCs/>
        </w:rPr>
        <w:t xml:space="preserve">оставляемые </w:t>
      </w:r>
      <w:r w:rsidR="00523D68">
        <w:rPr>
          <w:b/>
          <w:bCs/>
        </w:rPr>
        <w:t>Мэру округа</w:t>
      </w:r>
      <w:r>
        <w:rPr>
          <w:b/>
          <w:bCs/>
        </w:rPr>
        <w:t>, при прекращении его полномочий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01024F" w:rsidRDefault="00215FB8" w:rsidP="005D18C0">
      <w:pPr>
        <w:autoSpaceDE w:val="0"/>
        <w:autoSpaceDN w:val="0"/>
        <w:adjustRightInd w:val="0"/>
        <w:ind w:firstLine="540"/>
        <w:jc w:val="both"/>
      </w:pPr>
      <w:r>
        <w:t>1.</w:t>
      </w:r>
      <w:r w:rsidRPr="00106DDC">
        <w:t xml:space="preserve">Уставом </w:t>
      </w:r>
      <w:r w:rsidR="007A7CDE">
        <w:t>округа</w:t>
      </w:r>
      <w:r w:rsidRPr="00106DDC">
        <w:t xml:space="preserve"> </w:t>
      </w:r>
      <w:r>
        <w:t>предусмотрена</w:t>
      </w:r>
      <w:r w:rsidRPr="00106DDC">
        <w:t xml:space="preserve"> за счет средств бюджета</w:t>
      </w:r>
      <w:r w:rsidR="007A7CDE">
        <w:t xml:space="preserve"> округа</w:t>
      </w:r>
      <w:r w:rsidRPr="00106DDC">
        <w:t xml:space="preserve"> единовременная выплата </w:t>
      </w:r>
      <w:r w:rsidR="007A7CDE">
        <w:t>Мэру округа</w:t>
      </w:r>
      <w:r w:rsidRPr="00106DDC">
        <w:t xml:space="preserve">, осуществлявшему полномочия и в этот период достигшему пенсионного возраста или потерявшему трудоспособность, в связи с прекращением его полномочий (в </w:t>
      </w:r>
      <w:r w:rsidR="00A44DFB">
        <w:t xml:space="preserve">том числе досрочно) в размере </w:t>
      </w:r>
      <w:r w:rsidR="00D261A9" w:rsidRPr="00CB3728">
        <w:t>одной</w:t>
      </w:r>
      <w:r w:rsidR="007608C2" w:rsidRPr="00CB3728">
        <w:t xml:space="preserve"> месячной оплаты труда</w:t>
      </w:r>
      <w:r w:rsidR="00CB3728">
        <w:t>.</w:t>
      </w:r>
    </w:p>
    <w:p w:rsidR="00215FB8" w:rsidRPr="00106DDC" w:rsidRDefault="00215FB8" w:rsidP="005D18C0">
      <w:pPr>
        <w:autoSpaceDE w:val="0"/>
        <w:autoSpaceDN w:val="0"/>
        <w:adjustRightInd w:val="0"/>
        <w:ind w:firstLine="540"/>
        <w:jc w:val="both"/>
      </w:pPr>
      <w:r w:rsidRPr="00106DDC">
        <w:t xml:space="preserve">Указанная выплата не может быть установлена в случае прекращения полномочий указанного лица по основаниям, предусмотренным </w:t>
      </w:r>
      <w:hyperlink r:id="rId10" w:history="1">
        <w:r w:rsidRPr="00106DDC">
          <w:t>абзацем седьмым части 16 статьи 35</w:t>
        </w:r>
      </w:hyperlink>
      <w:r w:rsidRPr="00106DDC">
        <w:t xml:space="preserve">, </w:t>
      </w:r>
      <w:hyperlink r:id="rId11" w:history="1">
        <w:r w:rsidRPr="00106DDC">
          <w:t>пунктами 2.1</w:t>
        </w:r>
      </w:hyperlink>
      <w:r w:rsidRPr="00106DDC">
        <w:t xml:space="preserve">, </w:t>
      </w:r>
      <w:hyperlink r:id="rId12" w:history="1">
        <w:r w:rsidRPr="00106DDC">
          <w:t>3</w:t>
        </w:r>
      </w:hyperlink>
      <w:r w:rsidRPr="00106DDC">
        <w:t xml:space="preserve">, </w:t>
      </w:r>
      <w:hyperlink r:id="rId13" w:history="1">
        <w:r w:rsidRPr="00106DDC">
          <w:t>6</w:t>
        </w:r>
      </w:hyperlink>
      <w:r w:rsidRPr="00106DDC">
        <w:t xml:space="preserve"> - </w:t>
      </w:r>
      <w:hyperlink r:id="rId14" w:history="1">
        <w:r w:rsidRPr="00106DDC">
          <w:t>9 части 6</w:t>
        </w:r>
      </w:hyperlink>
      <w:r w:rsidRPr="00106DDC">
        <w:t xml:space="preserve">, </w:t>
      </w:r>
      <w:hyperlink r:id="rId15" w:history="1">
        <w:r w:rsidRPr="00106DDC">
          <w:t>частью 6.1 статьи 36</w:t>
        </w:r>
      </w:hyperlink>
      <w:r w:rsidRPr="00106DDC">
        <w:t xml:space="preserve">, </w:t>
      </w:r>
      <w:hyperlink r:id="rId16" w:history="1">
        <w:r w:rsidRPr="00106DDC">
          <w:t>частью 7.1</w:t>
        </w:r>
      </w:hyperlink>
      <w:r w:rsidRPr="00106DDC">
        <w:t xml:space="preserve">, </w:t>
      </w:r>
      <w:hyperlink r:id="rId17" w:history="1">
        <w:r w:rsidRPr="00106DDC">
          <w:t>пунктами 5</w:t>
        </w:r>
      </w:hyperlink>
      <w:r w:rsidRPr="00106DDC">
        <w:t xml:space="preserve"> - </w:t>
      </w:r>
      <w:hyperlink r:id="rId18" w:history="1">
        <w:r w:rsidRPr="00106DDC">
          <w:t>8 части 10</w:t>
        </w:r>
      </w:hyperlink>
      <w:r w:rsidRPr="00106DDC">
        <w:t xml:space="preserve">, </w:t>
      </w:r>
      <w:hyperlink r:id="rId19" w:history="1">
        <w:r w:rsidRPr="00106DDC">
          <w:t>частью 10.1 статьи 40</w:t>
        </w:r>
      </w:hyperlink>
      <w:r w:rsidRPr="00106DDC">
        <w:t xml:space="preserve">, </w:t>
      </w:r>
      <w:hyperlink r:id="rId20" w:history="1">
        <w:r w:rsidRPr="00106DDC">
          <w:t>частями 1</w:t>
        </w:r>
      </w:hyperlink>
      <w:r w:rsidRPr="00106DDC">
        <w:t xml:space="preserve"> и </w:t>
      </w:r>
      <w:hyperlink r:id="rId21" w:history="1">
        <w:r w:rsidRPr="00106DDC">
          <w:t>2 статьи 73</w:t>
        </w:r>
      </w:hyperlink>
      <w:r w:rsidRPr="00106DDC">
        <w:t xml:space="preserve"> Федерального закона «Об общих принципах организации местного самоуправления в Российской Федерации» от 06.10.2003 года № 131-ФЗ.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14. Гарантии </w:t>
      </w:r>
      <w:r w:rsidR="00CB3728">
        <w:rPr>
          <w:b/>
          <w:bCs/>
        </w:rPr>
        <w:t>Мэра округа</w:t>
      </w:r>
      <w:r>
        <w:rPr>
          <w:b/>
          <w:bCs/>
        </w:rPr>
        <w:t xml:space="preserve"> по участию в решении вопросов местного значения</w:t>
      </w:r>
    </w:p>
    <w:p w:rsidR="00215FB8" w:rsidRDefault="00215FB8" w:rsidP="005D18C0">
      <w:pPr>
        <w:autoSpaceDE w:val="0"/>
        <w:autoSpaceDN w:val="0"/>
        <w:adjustRightInd w:val="0"/>
        <w:jc w:val="both"/>
        <w:rPr>
          <w:b/>
          <w:bCs/>
        </w:rPr>
      </w:pPr>
    </w:p>
    <w:p w:rsidR="00215FB8" w:rsidRPr="008F0BB4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F0BB4">
        <w:rPr>
          <w:bCs/>
        </w:rPr>
        <w:t xml:space="preserve">1. </w:t>
      </w:r>
      <w:r w:rsidR="00CB3728">
        <w:rPr>
          <w:bCs/>
        </w:rPr>
        <w:t xml:space="preserve">Мэр округа </w:t>
      </w:r>
      <w:r w:rsidRPr="008F0BB4">
        <w:rPr>
          <w:bCs/>
        </w:rPr>
        <w:t>непосредственно и лично осуществляет свои полномочия.</w:t>
      </w:r>
    </w:p>
    <w:p w:rsidR="00215FB8" w:rsidRPr="00172F99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72F99">
        <w:rPr>
          <w:bCs/>
        </w:rPr>
        <w:t xml:space="preserve">2. </w:t>
      </w:r>
      <w:r w:rsidR="00CB3728">
        <w:rPr>
          <w:bCs/>
        </w:rPr>
        <w:t xml:space="preserve">Мэр округа </w:t>
      </w:r>
      <w:r w:rsidRPr="00172F99">
        <w:rPr>
          <w:bCs/>
        </w:rPr>
        <w:t>оповещается о дате, времени и месте проведения заседаний Думы округа, о выносимых на её рассмотрение вопросах, а также участвует в заседаниях Думы округа в порядке, определенном Уставом округа и Регламентом Думы округа.</w:t>
      </w:r>
    </w:p>
    <w:p w:rsidR="00215FB8" w:rsidRPr="00172F99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72F99">
        <w:rPr>
          <w:bCs/>
        </w:rPr>
        <w:t>Вышеуказанное оповещение осуществляется заблаговременно, в письменной форме, с представлением для предварительного ознакомления материалов по выносимым на рассмотрение вопросам.</w:t>
      </w:r>
    </w:p>
    <w:p w:rsidR="00215FB8" w:rsidRPr="00172F99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72F99">
        <w:rPr>
          <w:bCs/>
        </w:rPr>
        <w:t>Мэр округа принимает личное участие в заседаниях Думы округа.</w:t>
      </w:r>
    </w:p>
    <w:p w:rsidR="00215FB8" w:rsidRPr="00172F99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72F99">
        <w:rPr>
          <w:bCs/>
        </w:rPr>
        <w:t xml:space="preserve">Мэру </w:t>
      </w:r>
      <w:r w:rsidR="00124C13" w:rsidRPr="00172F99">
        <w:rPr>
          <w:bCs/>
        </w:rPr>
        <w:t xml:space="preserve">округа </w:t>
      </w:r>
      <w:r w:rsidRPr="00172F99">
        <w:rPr>
          <w:bCs/>
        </w:rPr>
        <w:t xml:space="preserve">на сессиях Думы округа гарантируется: </w:t>
      </w:r>
    </w:p>
    <w:p w:rsidR="00215FB8" w:rsidRPr="00172F99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72F99">
        <w:t xml:space="preserve">1) предлагать вопросы для рассмотрения на заседании </w:t>
      </w:r>
      <w:r w:rsidRPr="00172F99">
        <w:rPr>
          <w:bCs/>
        </w:rPr>
        <w:t>Думы округа;</w:t>
      </w:r>
    </w:p>
    <w:p w:rsidR="00215FB8" w:rsidRPr="00172F99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72F99">
        <w:t>2) вносить предложения и замечания по повестке дня, по порядку рассмотрения и существу обсуждаемых вопросов, поправки к проектам решений</w:t>
      </w:r>
      <w:r w:rsidRPr="00172F99">
        <w:rPr>
          <w:bCs/>
        </w:rPr>
        <w:t xml:space="preserve"> Думы округа</w:t>
      </w:r>
      <w:r w:rsidRPr="00172F99">
        <w:t xml:space="preserve">, вносить проекты решений для рассмотрения на заседаниях </w:t>
      </w:r>
      <w:r w:rsidRPr="00172F99">
        <w:rPr>
          <w:bCs/>
        </w:rPr>
        <w:t>Думы округа.</w:t>
      </w:r>
      <w:r w:rsidRPr="00172F99">
        <w:t xml:space="preserve"> Проекты и поправки, внесенные в установленном порядке </w:t>
      </w:r>
      <w:r w:rsidR="00CB3728">
        <w:t>М</w:t>
      </w:r>
      <w:r w:rsidRPr="00172F99">
        <w:t>эром округа, подлежат обязательному рассмотрению</w:t>
      </w:r>
      <w:r w:rsidRPr="00172F99">
        <w:rPr>
          <w:bCs/>
        </w:rPr>
        <w:t xml:space="preserve"> Дум</w:t>
      </w:r>
      <w:r w:rsidR="00467B07">
        <w:rPr>
          <w:bCs/>
        </w:rPr>
        <w:t xml:space="preserve">ой </w:t>
      </w:r>
      <w:r w:rsidRPr="00172F99">
        <w:rPr>
          <w:bCs/>
        </w:rPr>
        <w:t>округа</w:t>
      </w:r>
      <w:r w:rsidRPr="00172F99">
        <w:t>, и по ним проводится голосование;</w:t>
      </w:r>
    </w:p>
    <w:p w:rsidR="00215FB8" w:rsidRPr="00172F99" w:rsidRDefault="00215FB8" w:rsidP="005D18C0">
      <w:pPr>
        <w:autoSpaceDE w:val="0"/>
        <w:autoSpaceDN w:val="0"/>
        <w:adjustRightInd w:val="0"/>
        <w:ind w:firstLine="540"/>
        <w:jc w:val="both"/>
      </w:pPr>
      <w:r w:rsidRPr="00172F99">
        <w:t>3) высказывать мнение по персональному составу формируемых органов и по кандидатурам избираемых (назначаемых с согласия) должностных лиц;</w:t>
      </w:r>
    </w:p>
    <w:p w:rsidR="00215FB8" w:rsidRPr="00172F99" w:rsidRDefault="00467B07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4</w:t>
      </w:r>
      <w:r w:rsidR="00215FB8" w:rsidRPr="00172F99">
        <w:rPr>
          <w:bCs/>
        </w:rPr>
        <w:t>)</w:t>
      </w:r>
      <w:r>
        <w:rPr>
          <w:bCs/>
        </w:rPr>
        <w:t xml:space="preserve"> </w:t>
      </w:r>
      <w:r w:rsidR="00215FB8" w:rsidRPr="00172F99">
        <w:rPr>
          <w:bCs/>
        </w:rPr>
        <w:t>участвовать в обсуждениях, задавать вопросы докладчикам и председательствующему на заседании, требовать ответов на них и давать оценку ответам, выступать с обоснованием своих предложений, давать справки;</w:t>
      </w:r>
    </w:p>
    <w:p w:rsidR="00215FB8" w:rsidRPr="00172F99" w:rsidRDefault="00467B07" w:rsidP="00467B07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</w:t>
      </w:r>
      <w:r w:rsidR="00215FB8" w:rsidRPr="00172F99">
        <w:rPr>
          <w:bCs/>
        </w:rPr>
        <w:t xml:space="preserve">) вносить предложения о заслушивании на заседании внеочередного отчета или информации должностных лиц, возглавляющих органы, подконтрольные и (или) подотчетные </w:t>
      </w:r>
      <w:r>
        <w:rPr>
          <w:bCs/>
        </w:rPr>
        <w:t>М</w:t>
      </w:r>
      <w:r w:rsidR="00215FB8" w:rsidRPr="00172F99">
        <w:rPr>
          <w:bCs/>
        </w:rPr>
        <w:t>эру округа;</w:t>
      </w:r>
    </w:p>
    <w:p w:rsidR="00215FB8" w:rsidRPr="00172F99" w:rsidRDefault="00467B07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</w:t>
      </w:r>
      <w:r w:rsidR="00215FB8" w:rsidRPr="00172F99">
        <w:rPr>
          <w:bCs/>
        </w:rPr>
        <w:t>) обращаться с запросом;</w:t>
      </w:r>
    </w:p>
    <w:p w:rsidR="00215FB8" w:rsidRPr="00172F99" w:rsidRDefault="00467B07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7</w:t>
      </w:r>
      <w:r w:rsidR="00215FB8" w:rsidRPr="00172F99">
        <w:rPr>
          <w:bCs/>
        </w:rPr>
        <w:t>) оглашать обращения граждан, имеющие, по его мнению, общественное значение;</w:t>
      </w:r>
    </w:p>
    <w:p w:rsidR="00215FB8" w:rsidRPr="00172F99" w:rsidRDefault="00467B07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8</w:t>
      </w:r>
      <w:r w:rsidR="00215FB8" w:rsidRPr="00172F99">
        <w:rPr>
          <w:bCs/>
        </w:rPr>
        <w:t>) знакомиться с текстами своих выступлений в протоколах заседаний Думы округа;</w:t>
      </w:r>
    </w:p>
    <w:p w:rsidR="00215FB8" w:rsidRPr="00172F99" w:rsidRDefault="00467B07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9</w:t>
      </w:r>
      <w:r w:rsidR="00215FB8" w:rsidRPr="00172F99">
        <w:rPr>
          <w:bCs/>
        </w:rPr>
        <w:t>) требовать включения в протокол заседания текста своего выступления, не оглашенного в связи с прекращением прений.</w:t>
      </w:r>
    </w:p>
    <w:p w:rsidR="00215FB8" w:rsidRPr="00172F99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72F99">
        <w:rPr>
          <w:bCs/>
        </w:rPr>
        <w:t>3. Мэр округа Уставом округа наделяется правотворческой инициативой по внесению в Думу округа проектов муниципальных правовых актов, которая гарантируется обязательной процедурой их рассмотрения.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72F99">
        <w:rPr>
          <w:bCs/>
        </w:rPr>
        <w:t>4. В соответствии с Уставом округа и настоящим</w:t>
      </w:r>
      <w:r>
        <w:rPr>
          <w:bCs/>
        </w:rPr>
        <w:t xml:space="preserve"> Положением</w:t>
      </w:r>
      <w:r w:rsidRPr="008F0BB4">
        <w:rPr>
          <w:bCs/>
        </w:rPr>
        <w:t xml:space="preserve"> </w:t>
      </w:r>
      <w:r w:rsidR="00467B07">
        <w:rPr>
          <w:bCs/>
        </w:rPr>
        <w:t>М</w:t>
      </w:r>
      <w:r>
        <w:rPr>
          <w:bCs/>
        </w:rPr>
        <w:t xml:space="preserve">эр округа </w:t>
      </w:r>
      <w:r w:rsidRPr="008F0BB4">
        <w:rPr>
          <w:bCs/>
        </w:rPr>
        <w:t>в целях осуществления его полномочий наделяется правом:</w:t>
      </w:r>
    </w:p>
    <w:p w:rsidR="00215FB8" w:rsidRPr="000D4667" w:rsidRDefault="00215FB8" w:rsidP="005D18C0">
      <w:pPr>
        <w:ind w:firstLine="707"/>
        <w:jc w:val="both"/>
        <w:rPr>
          <w:rFonts w:ascii="PT Astra Serif" w:hAnsi="PT Astra Serif" w:cs="Arial"/>
        </w:rPr>
      </w:pPr>
      <w:r w:rsidRPr="000D4667">
        <w:rPr>
          <w:rFonts w:ascii="PT Astra Serif" w:hAnsi="PT Astra Serif" w:cs="Arial"/>
        </w:rPr>
        <w:t>1) истребовать информацию от органов местного самоуправления и их должностных лиц, руководителей отраслевых (функциональных) и территориальных органов Администрации, руководителей муниципальных учреждений и муниципальных предприятий;</w:t>
      </w:r>
    </w:p>
    <w:p w:rsidR="00215FB8" w:rsidRPr="00B76F5C" w:rsidRDefault="00215FB8" w:rsidP="005D18C0">
      <w:pPr>
        <w:ind w:firstLine="707"/>
        <w:jc w:val="both"/>
        <w:rPr>
          <w:rFonts w:ascii="PT Astra Serif" w:hAnsi="PT Astra Serif" w:cs="Arial"/>
        </w:rPr>
      </w:pPr>
      <w:r w:rsidRPr="000D4667">
        <w:rPr>
          <w:rFonts w:ascii="PT Astra Serif" w:hAnsi="PT Astra Serif" w:cs="Arial"/>
        </w:rPr>
        <w:t>2) направлять органам местного самоуправления и их должностным лицам, руководителям отраслевых (функциональных) и территориальных органов Администрации, руководителям муниципальных учреждений и муниципальных предприятий обращения для принятия решений и</w:t>
      </w:r>
      <w:r w:rsidRPr="00B76F5C">
        <w:rPr>
          <w:rFonts w:ascii="PT Astra Serif" w:hAnsi="PT Astra Serif" w:cs="Arial"/>
        </w:rPr>
        <w:t xml:space="preserve"> </w:t>
      </w:r>
      <w:r w:rsidRPr="00B76F5C">
        <w:rPr>
          <w:rFonts w:ascii="PT Astra Serif" w:hAnsi="PT Astra Serif" w:cs="Arial"/>
        </w:rPr>
        <w:lastRenderedPageBreak/>
        <w:t>(или) совершения иных действий в соответствии с их компетенцией и требовать ответа о результатах их рассмотрения;</w:t>
      </w:r>
    </w:p>
    <w:p w:rsidR="00215FB8" w:rsidRPr="000D4667" w:rsidRDefault="00215FB8" w:rsidP="005D18C0">
      <w:pPr>
        <w:ind w:firstLine="707"/>
        <w:jc w:val="both"/>
        <w:rPr>
          <w:rFonts w:ascii="PT Astra Serif" w:hAnsi="PT Astra Serif" w:cs="Arial"/>
        </w:rPr>
      </w:pPr>
      <w:r w:rsidRPr="00B76F5C">
        <w:rPr>
          <w:rFonts w:ascii="PT Astra Serif" w:hAnsi="PT Astra Serif" w:cs="Arial"/>
        </w:rPr>
        <w:t xml:space="preserve">3) инициировать </w:t>
      </w:r>
      <w:r w:rsidRPr="000D4667">
        <w:rPr>
          <w:rFonts w:ascii="PT Astra Serif" w:hAnsi="PT Astra Serif" w:cs="Arial"/>
        </w:rPr>
        <w:t>проведение отчетов органов местного самоуправления и их должностных лиц, руководителей отраслевых (функциональных) и территориальных органов Администрации, руководителей муниципальных учреждений и муниципальных предприятий;</w:t>
      </w:r>
    </w:p>
    <w:p w:rsidR="00215FB8" w:rsidRPr="000D4667" w:rsidRDefault="00215FB8" w:rsidP="005D18C0">
      <w:pPr>
        <w:ind w:firstLine="707"/>
        <w:jc w:val="both"/>
        <w:rPr>
          <w:rFonts w:ascii="PT Astra Serif" w:hAnsi="PT Astra Serif" w:cs="Arial"/>
        </w:rPr>
      </w:pPr>
      <w:r w:rsidRPr="000D4667">
        <w:rPr>
          <w:rFonts w:ascii="PT Astra Serif" w:hAnsi="PT Astra Serif" w:cs="Arial"/>
        </w:rPr>
        <w:t>4) инициировать проведение депутатских проверок (расследований), депутатских слушаний и принимать в них участие;</w:t>
      </w:r>
    </w:p>
    <w:p w:rsidR="00215FB8" w:rsidRPr="000D4667" w:rsidRDefault="00215FB8" w:rsidP="005D18C0">
      <w:pPr>
        <w:ind w:firstLine="707"/>
        <w:jc w:val="both"/>
        <w:rPr>
          <w:rFonts w:ascii="PT Astra Serif" w:hAnsi="PT Astra Serif" w:cs="Arial"/>
        </w:rPr>
      </w:pPr>
      <w:r w:rsidRPr="000D4667">
        <w:rPr>
          <w:rFonts w:ascii="PT Astra Serif" w:hAnsi="PT Astra Serif" w:cs="Arial"/>
        </w:rPr>
        <w:t>5) обращаться в государственные органы, органы местного самоуправления в соответствии с их компетенцией с предложением о проведении проверки правомерности решений и (или) действий (бездействия) органов местного самоуправления и их должностных лиц, руководителей отраслевых (функциональных) и территориальных органов Администрации, руководителей муниципальных учреждений и муниципальных предприятий;</w:t>
      </w:r>
    </w:p>
    <w:p w:rsidR="00215FB8" w:rsidRPr="000D4667" w:rsidRDefault="00215FB8" w:rsidP="005D18C0">
      <w:pPr>
        <w:ind w:firstLine="707"/>
        <w:jc w:val="both"/>
        <w:rPr>
          <w:rFonts w:ascii="PT Astra Serif" w:hAnsi="PT Astra Serif" w:cs="Arial"/>
        </w:rPr>
      </w:pPr>
      <w:r w:rsidRPr="000D4667">
        <w:rPr>
          <w:rFonts w:ascii="PT Astra Serif" w:hAnsi="PT Astra Serif" w:cs="Arial"/>
        </w:rPr>
        <w:t>6) инициировать вопрос о привлечении должностных лиц органов местного самоуправления, руководителей отраслевых (функциональных) и территориальных органов Администрации, руководителей муниципальных учреждений и муниципальных предприятий к ответственности в порядке, установленном федеральными законами, Уставом</w:t>
      </w:r>
      <w:r w:rsidR="00584ABD">
        <w:rPr>
          <w:rFonts w:ascii="PT Astra Serif" w:hAnsi="PT Astra Serif" w:cs="Arial"/>
        </w:rPr>
        <w:t xml:space="preserve"> округа</w:t>
      </w:r>
      <w:r w:rsidRPr="000D4667">
        <w:rPr>
          <w:rFonts w:ascii="PT Astra Serif" w:hAnsi="PT Astra Serif" w:cs="Arial"/>
        </w:rPr>
        <w:t xml:space="preserve"> и иными муниципальными правовыми актами;</w:t>
      </w:r>
    </w:p>
    <w:p w:rsidR="00215FB8" w:rsidRPr="000D4667" w:rsidRDefault="00215FB8" w:rsidP="005D18C0">
      <w:pPr>
        <w:ind w:firstLine="707"/>
        <w:jc w:val="both"/>
        <w:rPr>
          <w:rFonts w:ascii="PT Astra Serif" w:hAnsi="PT Astra Serif" w:cs="Arial"/>
        </w:rPr>
      </w:pPr>
      <w:r w:rsidRPr="000D4667">
        <w:rPr>
          <w:rFonts w:ascii="PT Astra Serif" w:hAnsi="PT Astra Serif" w:cs="Arial"/>
        </w:rPr>
        <w:t>7) присутствовать на заседаниях органов местного самоуправления и постоянно действующих исполнительных органов Администрации;</w:t>
      </w:r>
    </w:p>
    <w:p w:rsidR="00215FB8" w:rsidRPr="000D4667" w:rsidRDefault="00215FB8" w:rsidP="005D18C0">
      <w:pPr>
        <w:ind w:firstLine="707"/>
        <w:jc w:val="both"/>
        <w:rPr>
          <w:rFonts w:ascii="PT Astra Serif" w:hAnsi="PT Astra Serif" w:cs="Arial"/>
        </w:rPr>
      </w:pPr>
      <w:r w:rsidRPr="000D4667">
        <w:rPr>
          <w:rFonts w:ascii="PT Astra Serif" w:hAnsi="PT Astra Serif" w:cs="Arial"/>
        </w:rPr>
        <w:t>8) беспрепятственно посещать мероприятия, организуемые и проводимые органами местного самоуправления и отраслевыми (функциональными) и территориальными органами Администрации;</w:t>
      </w:r>
    </w:p>
    <w:p w:rsidR="00215FB8" w:rsidRDefault="00215FB8" w:rsidP="005D18C0">
      <w:pPr>
        <w:ind w:firstLine="707"/>
        <w:jc w:val="both"/>
        <w:rPr>
          <w:rFonts w:ascii="PT Astra Serif" w:hAnsi="PT Astra Serif" w:cs="Arial"/>
        </w:rPr>
      </w:pPr>
      <w:r w:rsidRPr="000D4667">
        <w:rPr>
          <w:rFonts w:ascii="PT Astra Serif" w:hAnsi="PT Astra Serif" w:cs="Arial"/>
        </w:rPr>
        <w:t>9) беспрепятственно посещать органы государственной власти Иркутской области, иные государственные органы области, органы местного самоуправления и иные муниципальные органы, областные государственные и муниципальные предприятия и учреждения, пользоваться правом на беспрепятственный прием их руководителями, правом на ознакомление в установленном порядке с документами этих учреждений, предприятий, за исключением тех, которые содержат коммерческую и иную информацию, охраняемую в соответствии с федеральными законами.</w:t>
      </w:r>
    </w:p>
    <w:p w:rsidR="00584ABD" w:rsidRPr="005319CC" w:rsidRDefault="00584ABD" w:rsidP="005D18C0">
      <w:pPr>
        <w:ind w:firstLine="707"/>
        <w:jc w:val="both"/>
        <w:rPr>
          <w:rFonts w:ascii="PT Astra Serif" w:hAnsi="PT Astra Serif" w:cs="Arial"/>
        </w:rPr>
      </w:pPr>
    </w:p>
    <w:p w:rsidR="00215FB8" w:rsidRPr="00F4123E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 w:rsidRPr="00F4123E">
        <w:rPr>
          <w:b/>
          <w:bCs/>
        </w:rPr>
        <w:t>Статья 1</w:t>
      </w:r>
      <w:r>
        <w:rPr>
          <w:b/>
          <w:bCs/>
        </w:rPr>
        <w:t>5</w:t>
      </w:r>
      <w:r w:rsidRPr="00F4123E">
        <w:rPr>
          <w:b/>
          <w:bCs/>
        </w:rPr>
        <w:t xml:space="preserve">. Гарантии по осуществлению </w:t>
      </w:r>
      <w:r w:rsidR="00584ABD">
        <w:rPr>
          <w:b/>
          <w:bCs/>
        </w:rPr>
        <w:t xml:space="preserve">Мэром округа </w:t>
      </w:r>
      <w:r w:rsidRPr="00F4123E">
        <w:rPr>
          <w:b/>
          <w:bCs/>
        </w:rPr>
        <w:t>приема граждан, организации работы с обращениями граждан</w:t>
      </w:r>
    </w:p>
    <w:p w:rsidR="00215FB8" w:rsidRPr="008F0BB4" w:rsidRDefault="00215FB8" w:rsidP="005D18C0">
      <w:pPr>
        <w:autoSpaceDE w:val="0"/>
        <w:autoSpaceDN w:val="0"/>
        <w:adjustRightInd w:val="0"/>
        <w:jc w:val="both"/>
        <w:rPr>
          <w:bCs/>
        </w:rPr>
      </w:pPr>
    </w:p>
    <w:p w:rsidR="00215FB8" w:rsidRPr="008F0BB4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F0BB4">
        <w:rPr>
          <w:bCs/>
        </w:rPr>
        <w:t xml:space="preserve">1. </w:t>
      </w:r>
      <w:r>
        <w:rPr>
          <w:bCs/>
        </w:rPr>
        <w:t xml:space="preserve">В соответствии с </w:t>
      </w:r>
      <w:r w:rsidRPr="008F0BB4">
        <w:rPr>
          <w:bCs/>
        </w:rPr>
        <w:t>Уставом</w:t>
      </w:r>
      <w:r>
        <w:rPr>
          <w:bCs/>
        </w:rPr>
        <w:t xml:space="preserve"> округа</w:t>
      </w:r>
      <w:r w:rsidRPr="008F0BB4">
        <w:rPr>
          <w:bCs/>
        </w:rPr>
        <w:t xml:space="preserve"> </w:t>
      </w:r>
      <w:r w:rsidR="00584ABD">
        <w:rPr>
          <w:bCs/>
        </w:rPr>
        <w:t>М</w:t>
      </w:r>
      <w:r>
        <w:rPr>
          <w:bCs/>
        </w:rPr>
        <w:t>эру округа</w:t>
      </w:r>
      <w:r w:rsidRPr="008F0BB4">
        <w:rPr>
          <w:bCs/>
        </w:rPr>
        <w:t xml:space="preserve"> в целях организации личного приема граждан обеспечивается:</w:t>
      </w:r>
    </w:p>
    <w:p w:rsidR="00215FB8" w:rsidRPr="008F0BB4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F0BB4">
        <w:rPr>
          <w:bCs/>
        </w:rPr>
        <w:t>1) предоставление на безвозмездной основе помещений, находящихся в муниципальной собственности либо закрепленных за муниципальными учреждениями, муниципальными предприятиями;</w:t>
      </w:r>
    </w:p>
    <w:p w:rsidR="00215FB8" w:rsidRPr="008F0BB4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F0BB4">
        <w:rPr>
          <w:bCs/>
        </w:rPr>
        <w:t>2) информирование о графике проведения приема граждан;</w:t>
      </w:r>
    </w:p>
    <w:p w:rsidR="00215FB8" w:rsidRPr="008F0BB4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F0BB4">
        <w:rPr>
          <w:bCs/>
        </w:rPr>
        <w:t>3) привлечение помощников, а также специалистов органов местного самоуправления для получения квалифицированных консультаций по обращениям;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F0BB4">
        <w:rPr>
          <w:bCs/>
        </w:rPr>
        <w:t>4) доступ к правовой и иной информации, необходимой для рассмотрения обращений граждан.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16. Гарантии по осуществлению </w:t>
      </w:r>
      <w:r w:rsidR="00584ABD">
        <w:rPr>
          <w:b/>
          <w:bCs/>
        </w:rPr>
        <w:t>М</w:t>
      </w:r>
      <w:r>
        <w:rPr>
          <w:b/>
          <w:bCs/>
        </w:rPr>
        <w:t>эром округа права на обращение.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1. Мэру округа в целях реализации полномочий гарантируется право на обращение: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1) к выборным лицам местного самоуправления;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2) к муниципальным органам и их должностным лицам;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3) к руководителям муниципальных учреждений, муниципальных предприятий;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4) к должностным лицам органов государственной власти Иркутской области, иных государственных органов Иркутской области;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lastRenderedPageBreak/>
        <w:t>5) к руководителям организаций, осуществляющих свою деятельность на территории Чунского муниципального округа;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6) к иным должностным лицам и органам, в чью компетенцию входит рассмотрение и принятие решений по вопросам местного значения или связанным с реализацией мэром округа его полномочий.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17. Безотлагательный прием </w:t>
      </w:r>
      <w:r w:rsidR="0045797E">
        <w:rPr>
          <w:b/>
          <w:bCs/>
        </w:rPr>
        <w:t>М</w:t>
      </w:r>
      <w:r>
        <w:rPr>
          <w:b/>
          <w:bCs/>
        </w:rPr>
        <w:t>эра округа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Мэр округа в связи с осуществлением его полномочий имеет право на безотлагательный прием должностными лицами органов местного самоуправления и иных муниципальных органов, муниципальными служащими, руководителями муниципальных предприятий и учреждений, иных организаций, расположенных на территории Чунского муниципального округа.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18. Гарантии по осуществлению </w:t>
      </w:r>
      <w:r w:rsidR="0045797E">
        <w:rPr>
          <w:b/>
          <w:bCs/>
        </w:rPr>
        <w:t>Мэром</w:t>
      </w:r>
      <w:r>
        <w:rPr>
          <w:b/>
          <w:bCs/>
        </w:rPr>
        <w:t xml:space="preserve"> округа права на получение информации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1. Мэр округа обеспечивается текстами правовых актов, принятыми органами местного самоуправления и должностными лицами местного самоуправления, должностными лицами муниципальных органов, а также другими информационными и справочными документами и материалами.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2. Государственные органы, органы местного самоуправления, общественные органы и объединения, организации представляют </w:t>
      </w:r>
      <w:r w:rsidR="0045797E">
        <w:t>М</w:t>
      </w:r>
      <w:r>
        <w:t>эру округа по вопросам, связанным с осуществлением его полномочий, необходимые информацию и документы в порядке, установленном федеральными законами.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19. Гарантии по осуществлению </w:t>
      </w:r>
      <w:r w:rsidR="0045797E">
        <w:rPr>
          <w:b/>
          <w:bCs/>
        </w:rPr>
        <w:t>Мэром</w:t>
      </w:r>
      <w:r>
        <w:rPr>
          <w:b/>
          <w:bCs/>
        </w:rPr>
        <w:t xml:space="preserve"> округа права на информирование о своей деятельности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1. Мэру округа в порядке, установленном </w:t>
      </w:r>
      <w:r w:rsidRPr="00172F99">
        <w:t>Уставом</w:t>
      </w:r>
      <w:r w:rsidRPr="004C2AF1">
        <w:t xml:space="preserve"> </w:t>
      </w:r>
      <w:r>
        <w:t>округа</w:t>
      </w:r>
      <w:r w:rsidR="0045797E">
        <w:t>,</w:t>
      </w:r>
      <w:r>
        <w:t xml:space="preserve"> обеспечивается право на информирование о своей деятельности посредством: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1) доведения до сведения граждан информации о его работе;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2) предоставления возможности разместить информацию о своей деятельности в муниципальных средствах массовой информации;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3) предоставления возможности участия в мероприятиях, проводимых органами местного самоуправления и иными муниципальными органами.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2. Мэру округа в порядке, установленном Уставом округа, обеспечиваются условия для обнародования отчета о его деятельности посредством: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1) выступления </w:t>
      </w:r>
      <w:r w:rsidR="00CF2717">
        <w:t xml:space="preserve">Мэра округа </w:t>
      </w:r>
      <w:r>
        <w:t>с отчетом в муниципальных средствах массовой информации;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2) выступления </w:t>
      </w:r>
      <w:r w:rsidR="00CF2717">
        <w:t xml:space="preserve">Мэра округа </w:t>
      </w:r>
      <w:r>
        <w:t>с отчетом на собраниях граждан;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 xml:space="preserve">3) отчетного выступления </w:t>
      </w:r>
      <w:r w:rsidR="00CF2717">
        <w:t xml:space="preserve">Мэра округа </w:t>
      </w:r>
      <w:r>
        <w:t>на заседании Думы</w:t>
      </w:r>
      <w:r w:rsidR="0045797E">
        <w:t>.</w:t>
      </w:r>
      <w:r>
        <w:t xml:space="preserve"> </w:t>
      </w:r>
    </w:p>
    <w:p w:rsidR="0045797E" w:rsidRPr="00432B3D" w:rsidRDefault="0045797E" w:rsidP="005D18C0">
      <w:pPr>
        <w:autoSpaceDE w:val="0"/>
        <w:autoSpaceDN w:val="0"/>
        <w:adjustRightInd w:val="0"/>
        <w:ind w:firstLine="54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20. Гарантии обеспечения </w:t>
      </w:r>
      <w:r w:rsidR="0045797E">
        <w:rPr>
          <w:b/>
          <w:bCs/>
        </w:rPr>
        <w:t>Мэра</w:t>
      </w:r>
      <w:r>
        <w:rPr>
          <w:b/>
          <w:bCs/>
        </w:rPr>
        <w:t xml:space="preserve"> округа рабочим местом</w:t>
      </w:r>
    </w:p>
    <w:p w:rsidR="00215FB8" w:rsidRDefault="00215FB8" w:rsidP="005D18C0">
      <w:pPr>
        <w:autoSpaceDE w:val="0"/>
        <w:autoSpaceDN w:val="0"/>
        <w:adjustRightInd w:val="0"/>
        <w:jc w:val="both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Мэру округа</w:t>
      </w:r>
      <w:r w:rsidRPr="00C65E5D">
        <w:rPr>
          <w:bCs/>
        </w:rPr>
        <w:t xml:space="preserve"> предоставляется рабочее место с необходимым для исполнения своих полномочий техническим оснащением.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21. Гарантии по использованию </w:t>
      </w:r>
      <w:r w:rsidR="0045797E">
        <w:rPr>
          <w:b/>
          <w:bCs/>
        </w:rPr>
        <w:t>Мэром</w:t>
      </w:r>
      <w:r>
        <w:rPr>
          <w:b/>
          <w:bCs/>
        </w:rPr>
        <w:t xml:space="preserve"> округа средств связи</w:t>
      </w:r>
      <w:r w:rsidR="0045797E">
        <w:rPr>
          <w:b/>
          <w:bCs/>
        </w:rPr>
        <w:t xml:space="preserve"> </w:t>
      </w:r>
      <w:r>
        <w:rPr>
          <w:b/>
          <w:bCs/>
        </w:rPr>
        <w:t>для осуществления его полномочий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</w:pPr>
      <w:r>
        <w:t>Мэру округа, для осуществления его полномочий предоставляется право пользоваться средствами связи органов местного самоуправления, муниципальных органов.</w:t>
      </w:r>
    </w:p>
    <w:p w:rsidR="00215FB8" w:rsidRPr="00C65E5D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22. Гарантии по предоставлению </w:t>
      </w:r>
      <w:r w:rsidR="00523D68">
        <w:rPr>
          <w:b/>
          <w:bCs/>
        </w:rPr>
        <w:t>Мэру округа</w:t>
      </w:r>
      <w:r>
        <w:rPr>
          <w:b/>
          <w:bCs/>
        </w:rPr>
        <w:t xml:space="preserve"> служебного жилого помещения</w:t>
      </w:r>
    </w:p>
    <w:p w:rsidR="00215FB8" w:rsidRDefault="00215FB8" w:rsidP="005D18C0">
      <w:pPr>
        <w:autoSpaceDE w:val="0"/>
        <w:autoSpaceDN w:val="0"/>
        <w:adjustRightInd w:val="0"/>
        <w:jc w:val="both"/>
        <w:rPr>
          <w:b/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Мэру округа</w:t>
      </w:r>
      <w:r w:rsidR="00BE7E9C">
        <w:rPr>
          <w:bCs/>
        </w:rPr>
        <w:t>,</w:t>
      </w:r>
      <w:r w:rsidRPr="00F81EA0">
        <w:rPr>
          <w:bCs/>
        </w:rPr>
        <w:t xml:space="preserve"> не имеющему постоянного места жительства в населенном пункте, в котором расположен соответствующий орган местного самоуправления, может предоставляться служебное жилое помещение в соответствии с законодательством.</w:t>
      </w: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15FB8" w:rsidRDefault="00215FB8" w:rsidP="005D18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23. Гарантии </w:t>
      </w:r>
      <w:r w:rsidR="00BE7E9C">
        <w:rPr>
          <w:b/>
          <w:bCs/>
        </w:rPr>
        <w:t>Мэра</w:t>
      </w:r>
      <w:r>
        <w:rPr>
          <w:b/>
          <w:bCs/>
        </w:rPr>
        <w:t xml:space="preserve"> округа при направлении в служебные командировки</w:t>
      </w:r>
    </w:p>
    <w:p w:rsidR="00215FB8" w:rsidRDefault="00215FB8" w:rsidP="005D18C0">
      <w:pPr>
        <w:autoSpaceDE w:val="0"/>
        <w:autoSpaceDN w:val="0"/>
        <w:adjustRightInd w:val="0"/>
        <w:jc w:val="both"/>
      </w:pPr>
    </w:p>
    <w:p w:rsidR="00215FB8" w:rsidRDefault="00215FB8" w:rsidP="00A4571B">
      <w:pPr>
        <w:autoSpaceDE w:val="0"/>
        <w:autoSpaceDN w:val="0"/>
        <w:adjustRightInd w:val="0"/>
        <w:ind w:firstLine="540"/>
        <w:jc w:val="both"/>
        <w:rPr>
          <w:bCs/>
        </w:rPr>
      </w:pPr>
      <w:r>
        <w:t xml:space="preserve">Мэру округа возмещаются расходы, связанные со служебными командировками, </w:t>
      </w:r>
      <w:r w:rsidRPr="00A4571B">
        <w:t xml:space="preserve">в том числе и за использование личного автотранспорта в служебных командировках в порядке, установленном </w:t>
      </w:r>
      <w:r w:rsidR="00A4571B" w:rsidRPr="00A4571B">
        <w:t>Положени</w:t>
      </w:r>
      <w:r w:rsidR="00A4571B">
        <w:t>ем</w:t>
      </w:r>
      <w:r w:rsidR="00A4571B" w:rsidRPr="00A4571B">
        <w:t xml:space="preserve"> о порядке и размерах возмещения расходов, связанных со служебными командировками, лицам, замещающим муниципальные должности в органах местного самоуправления Чунского муниципального округа Иркутской области на постоянной основе</w:t>
      </w:r>
    </w:p>
    <w:p w:rsidR="00215FB8" w:rsidRDefault="00215FB8" w:rsidP="005D18C0">
      <w:pPr>
        <w:autoSpaceDE w:val="0"/>
        <w:autoSpaceDN w:val="0"/>
        <w:adjustRightInd w:val="0"/>
        <w:jc w:val="both"/>
        <w:rPr>
          <w:bCs/>
        </w:rPr>
      </w:pPr>
    </w:p>
    <w:p w:rsidR="00433939" w:rsidRDefault="00433939" w:rsidP="005D18C0">
      <w:pPr>
        <w:autoSpaceDE w:val="0"/>
        <w:autoSpaceDN w:val="0"/>
        <w:adjustRightInd w:val="0"/>
        <w:jc w:val="both"/>
        <w:rPr>
          <w:bCs/>
        </w:rPr>
      </w:pPr>
      <w:bookmarkStart w:id="1" w:name="_GoBack"/>
      <w:bookmarkEnd w:id="1"/>
    </w:p>
    <w:p w:rsidR="00A4571B" w:rsidRDefault="00215FB8" w:rsidP="005D18C0">
      <w:r>
        <w:t>Мэр Чунского муниципального округа</w:t>
      </w:r>
    </w:p>
    <w:p w:rsidR="00215FB8" w:rsidRDefault="00A4571B" w:rsidP="005D18C0">
      <w:r>
        <w:t>Иркутской области</w:t>
      </w:r>
      <w:r>
        <w:tab/>
      </w:r>
      <w:r>
        <w:tab/>
      </w:r>
      <w:r>
        <w:tab/>
      </w:r>
      <w:r>
        <w:tab/>
      </w:r>
      <w:r w:rsidR="009B51A4">
        <w:tab/>
      </w:r>
      <w:r w:rsidR="009B51A4">
        <w:tab/>
      </w:r>
      <w:r w:rsidR="009B51A4">
        <w:tab/>
      </w:r>
      <w:r w:rsidR="009B51A4">
        <w:tab/>
      </w:r>
      <w:r w:rsidR="009B51A4">
        <w:tab/>
      </w:r>
      <w:r w:rsidR="009B51A4">
        <w:tab/>
      </w:r>
      <w:r w:rsidR="00215FB8">
        <w:t xml:space="preserve">Н.Д. </w:t>
      </w:r>
      <w:proofErr w:type="spellStart"/>
      <w:r w:rsidR="00215FB8">
        <w:t>Хрычов</w:t>
      </w:r>
      <w:proofErr w:type="spellEnd"/>
    </w:p>
    <w:p w:rsidR="00215FB8" w:rsidRDefault="00215FB8" w:rsidP="005D18C0">
      <w:pPr>
        <w:autoSpaceDE w:val="0"/>
        <w:autoSpaceDN w:val="0"/>
        <w:adjustRightInd w:val="0"/>
        <w:jc w:val="both"/>
        <w:rPr>
          <w:bCs/>
        </w:rPr>
      </w:pPr>
    </w:p>
    <w:p w:rsidR="009B51A4" w:rsidRDefault="00215FB8" w:rsidP="005D18C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Председатель Думы Чунского </w:t>
      </w:r>
    </w:p>
    <w:p w:rsidR="00A4571B" w:rsidRPr="00F81EA0" w:rsidRDefault="00215FB8" w:rsidP="005D18C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округа</w:t>
      </w:r>
      <w:r w:rsidR="009B51A4">
        <w:rPr>
          <w:bCs/>
        </w:rPr>
        <w:t xml:space="preserve"> </w:t>
      </w:r>
      <w:r w:rsidR="00A4571B">
        <w:t>Иркутской области</w:t>
      </w:r>
      <w:r w:rsidR="009B51A4">
        <w:t xml:space="preserve">                                                                </w:t>
      </w:r>
      <w:r w:rsidR="0022467D">
        <w:t xml:space="preserve">  </w:t>
      </w:r>
      <w:r w:rsidR="009B51A4">
        <w:t xml:space="preserve"> К.Г. </w:t>
      </w:r>
      <w:proofErr w:type="spellStart"/>
      <w:r w:rsidR="009B51A4">
        <w:t>Шамшур</w:t>
      </w:r>
      <w:proofErr w:type="spellEnd"/>
    </w:p>
    <w:p w:rsidR="00215FB8" w:rsidRDefault="00215FB8" w:rsidP="005D18C0"/>
    <w:p w:rsidR="00BB0ED3" w:rsidRDefault="00BB0ED3" w:rsidP="005D18C0"/>
    <w:sectPr w:rsidR="00BB0ED3" w:rsidSect="002E41C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1C3"/>
    <w:rsid w:val="000015FE"/>
    <w:rsid w:val="0001024F"/>
    <w:rsid w:val="000331C3"/>
    <w:rsid w:val="00057F3D"/>
    <w:rsid w:val="00065281"/>
    <w:rsid w:val="00124C13"/>
    <w:rsid w:val="00162F0B"/>
    <w:rsid w:val="0016583F"/>
    <w:rsid w:val="00172F99"/>
    <w:rsid w:val="001B695A"/>
    <w:rsid w:val="00215FB8"/>
    <w:rsid w:val="0022467D"/>
    <w:rsid w:val="002305DE"/>
    <w:rsid w:val="00242FB0"/>
    <w:rsid w:val="002561ED"/>
    <w:rsid w:val="002A1914"/>
    <w:rsid w:val="002B01F0"/>
    <w:rsid w:val="002E41C4"/>
    <w:rsid w:val="002F7472"/>
    <w:rsid w:val="00311AC8"/>
    <w:rsid w:val="003452A1"/>
    <w:rsid w:val="0035605E"/>
    <w:rsid w:val="003C6163"/>
    <w:rsid w:val="00433939"/>
    <w:rsid w:val="004463AE"/>
    <w:rsid w:val="00446C94"/>
    <w:rsid w:val="0045797E"/>
    <w:rsid w:val="00467B07"/>
    <w:rsid w:val="00482034"/>
    <w:rsid w:val="004C2AF1"/>
    <w:rsid w:val="00523D68"/>
    <w:rsid w:val="00527ED0"/>
    <w:rsid w:val="0055039E"/>
    <w:rsid w:val="00572408"/>
    <w:rsid w:val="00584ABD"/>
    <w:rsid w:val="005B5FB4"/>
    <w:rsid w:val="005C7CDB"/>
    <w:rsid w:val="005D18C0"/>
    <w:rsid w:val="0062503E"/>
    <w:rsid w:val="00745D5D"/>
    <w:rsid w:val="007608C2"/>
    <w:rsid w:val="007A7CDE"/>
    <w:rsid w:val="007B01BF"/>
    <w:rsid w:val="007C6C98"/>
    <w:rsid w:val="007E6C44"/>
    <w:rsid w:val="0084733E"/>
    <w:rsid w:val="00870774"/>
    <w:rsid w:val="008E08BD"/>
    <w:rsid w:val="008F57C6"/>
    <w:rsid w:val="00915DF2"/>
    <w:rsid w:val="009647FF"/>
    <w:rsid w:val="009749C8"/>
    <w:rsid w:val="0097677B"/>
    <w:rsid w:val="009B51A4"/>
    <w:rsid w:val="009B60EA"/>
    <w:rsid w:val="00A0021A"/>
    <w:rsid w:val="00A44DFB"/>
    <w:rsid w:val="00A4571B"/>
    <w:rsid w:val="00B05B5D"/>
    <w:rsid w:val="00B3104E"/>
    <w:rsid w:val="00B366A2"/>
    <w:rsid w:val="00BB0DF0"/>
    <w:rsid w:val="00BB0ED3"/>
    <w:rsid w:val="00BE7E9C"/>
    <w:rsid w:val="00C84259"/>
    <w:rsid w:val="00CB3728"/>
    <w:rsid w:val="00CC6821"/>
    <w:rsid w:val="00CE32D3"/>
    <w:rsid w:val="00CF2717"/>
    <w:rsid w:val="00D13E48"/>
    <w:rsid w:val="00D261A9"/>
    <w:rsid w:val="00D2715D"/>
    <w:rsid w:val="00DA3953"/>
    <w:rsid w:val="00DF75C6"/>
    <w:rsid w:val="00EC3DCE"/>
    <w:rsid w:val="00F9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5F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5FB8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A39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39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8203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A700B9A05ABC369E5E46400668F12D3057B65CD68886C55CB2EC8AA7AE7B67120AA90F5A480ABA9222FDBCD540qDA" TargetMode="External"/><Relationship Id="rId13" Type="http://schemas.openxmlformats.org/officeDocument/2006/relationships/hyperlink" Target="consultantplus://offline/ref=62DA11A9118C2F7F0F20FC702849221E555B07375E0D503A6A9CF95D9F8A933E9145F22BCB65EC5623DFAE9124B3C49F0409F750E0136311QA1FA" TargetMode="External"/><Relationship Id="rId18" Type="http://schemas.openxmlformats.org/officeDocument/2006/relationships/hyperlink" Target="consultantplus://offline/ref=62DA11A9118C2F7F0F20FC702849221E555B07375E0D503A6A9CF95D9F8A933E9145F22BCB65ED5221DFAE9124B3C49F0409F750E0136311QA1F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2DA11A9118C2F7F0F20FC702849221E555B07375E0D503A6A9CF95D9F8A933E9145F22BCB65EF5923DFAE9124B3C49F0409F750E0136311QA1FA" TargetMode="External"/><Relationship Id="rId7" Type="http://schemas.openxmlformats.org/officeDocument/2006/relationships/hyperlink" Target="consultantplus://offline/ref=7D9C8D0E0BCC16DC0F166306B8B9E93D735521133FAB43673D8F895979FB5774FEC506B6D3E0555C920D9188A1Z3M2E" TargetMode="External"/><Relationship Id="rId12" Type="http://schemas.openxmlformats.org/officeDocument/2006/relationships/hyperlink" Target="consultantplus://offline/ref=62DA11A9118C2F7F0F20FC702849221E555B07375E0D503A6A9CF95D9F8A933E9145F22BCB65EC5524DFAE9124B3C49F0409F750E0136311QA1FA" TargetMode="External"/><Relationship Id="rId17" Type="http://schemas.openxmlformats.org/officeDocument/2006/relationships/hyperlink" Target="consultantplus://offline/ref=62DA11A9118C2F7F0F20FC702849221E555B07375E0D503A6A9CF95D9F8A933E9145F22BCB65ED512ADFAE9124B3C49F0409F750E0136311QA1FA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2DA11A9118C2F7F0F20FC702849221E555B07375E0D503A6A9CF95D9F8A933E9145F22CCC66E3047290AFCD61EFD79E0F09F552FCQ110A" TargetMode="External"/><Relationship Id="rId20" Type="http://schemas.openxmlformats.org/officeDocument/2006/relationships/hyperlink" Target="consultantplus://offline/ref=62DA11A9118C2F7F0F20FC702849221E555B07375E0D503A6A9CF95D9F8A933E9145F22BCB65EF582ADFAE9124B3C49F0409F750E0136311QA1F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2FFDE68E46C5A37D9C08FA3FCFFB4176B37A0038466CFE8641F5DB46416C0EE023F0B297F1F59FB71A1FD55656CD2186652B04816A5CDEE8EA0180M9X4A" TargetMode="External"/><Relationship Id="rId11" Type="http://schemas.openxmlformats.org/officeDocument/2006/relationships/hyperlink" Target="consultantplus://offline/ref=62DA11A9118C2F7F0F20FC702849221E555B07375E0D503A6A9CF95D9F8A933E9145F22BCB64E9552ADFAE9124B3C49F0409F750E0136311QA1FA" TargetMode="External"/><Relationship Id="rId5" Type="http://schemas.openxmlformats.org/officeDocument/2006/relationships/hyperlink" Target="consultantplus://offline/ref=2A9E8262F77C72B04C3BBBF357F29ED356B7BD52166BCB38E3ED61EA39A107ACD1970A6775697D72E60561F7BBB" TargetMode="External"/><Relationship Id="rId15" Type="http://schemas.openxmlformats.org/officeDocument/2006/relationships/hyperlink" Target="consultantplus://offline/ref=62DA11A9118C2F7F0F20FC702849221E555B07375E0D503A6A9CF95D9F8A933E9145F22BCB64EA5722DFAE9124B3C49F0409F750E0136311QA1FA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2DA11A9118C2F7F0F20FC702849221E555B07375E0D503A6A9CF95D9F8A933E9145F22BCB64EA512ADFAE9124B3C49F0409F750E0136311QA1FA" TargetMode="External"/><Relationship Id="rId19" Type="http://schemas.openxmlformats.org/officeDocument/2006/relationships/hyperlink" Target="consultantplus://offline/ref=62DA11A9118C2F7F0F20FC702849221E555B07375E0D503A6A9CF95D9F8A933E9145F22CCC61E3047290AFCD61EFD79E0F09F552FCQ110A" TargetMode="External"/><Relationship Id="rId4" Type="http://schemas.openxmlformats.org/officeDocument/2006/relationships/hyperlink" Target="https://chuna.mo38.ru" TargetMode="External"/><Relationship Id="rId9" Type="http://schemas.openxmlformats.org/officeDocument/2006/relationships/hyperlink" Target="https://login.consultant.ru/link/?req=doc&amp;base=RZB&amp;n=464355" TargetMode="External"/><Relationship Id="rId14" Type="http://schemas.openxmlformats.org/officeDocument/2006/relationships/hyperlink" Target="consultantplus://offline/ref=62DA11A9118C2F7F0F20FC702849221E555B07375E0D503A6A9CF95D9F8A933E9145F22BCB65EC5620DFAE9124B3C49F0409F750E0136311QA1F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3530</Words>
  <Characters>20124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cp:lastPrinted>2024-09-25T08:34:00Z</cp:lastPrinted>
  <dcterms:created xsi:type="dcterms:W3CDTF">2024-09-16T05:37:00Z</dcterms:created>
  <dcterms:modified xsi:type="dcterms:W3CDTF">2024-09-25T08:34:00Z</dcterms:modified>
</cp:coreProperties>
</file>